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AE598" w14:textId="3DCA33CE" w:rsidR="007D0CE0" w:rsidRPr="00005D66" w:rsidRDefault="00166B70" w:rsidP="000546D3">
      <w:pPr>
        <w:pStyle w:val="Default"/>
        <w:jc w:val="center"/>
        <w:rPr>
          <w:b/>
          <w:sz w:val="32"/>
          <w:szCs w:val="32"/>
          <w:lang w:val="ka-GE"/>
        </w:rPr>
      </w:pPr>
      <w:bookmarkStart w:id="0" w:name="_GoBack"/>
      <w:bookmarkEnd w:id="0"/>
      <w:r w:rsidRPr="007E6FE3">
        <w:rPr>
          <w:b/>
          <w:sz w:val="32"/>
          <w:szCs w:val="32"/>
          <w:lang w:val="ka-GE"/>
        </w:rPr>
        <w:t>ყაზბეგის</w:t>
      </w:r>
      <w:r w:rsidR="005B17F7" w:rsidRPr="007E6FE3">
        <w:rPr>
          <w:b/>
          <w:sz w:val="32"/>
          <w:szCs w:val="32"/>
          <w:lang w:val="ka-GE"/>
        </w:rPr>
        <w:t xml:space="preserve">  მუნიციპალიტეტის  </w:t>
      </w:r>
      <w:r w:rsidRPr="007E6FE3">
        <w:rPr>
          <w:b/>
          <w:sz w:val="32"/>
          <w:szCs w:val="32"/>
          <w:lang w:val="ka-GE"/>
        </w:rPr>
        <w:t>202</w:t>
      </w:r>
      <w:r w:rsidR="004102D2">
        <w:rPr>
          <w:b/>
          <w:sz w:val="32"/>
          <w:szCs w:val="32"/>
          <w:lang w:val="ka-GE"/>
        </w:rPr>
        <w:t>3</w:t>
      </w:r>
      <w:r w:rsidR="00FB0CE2" w:rsidRPr="007E6FE3">
        <w:rPr>
          <w:b/>
          <w:sz w:val="32"/>
          <w:szCs w:val="32"/>
        </w:rPr>
        <w:t xml:space="preserve"> </w:t>
      </w:r>
      <w:r w:rsidR="005B17F7" w:rsidRPr="007E6FE3">
        <w:rPr>
          <w:b/>
          <w:sz w:val="32"/>
          <w:szCs w:val="32"/>
          <w:lang w:val="ka-GE"/>
        </w:rPr>
        <w:t>წლის</w:t>
      </w:r>
      <w:r w:rsidR="000546D3">
        <w:rPr>
          <w:b/>
          <w:sz w:val="32"/>
          <w:szCs w:val="32"/>
          <w:lang w:val="ka-GE"/>
        </w:rPr>
        <w:t xml:space="preserve"> </w:t>
      </w:r>
      <w:r w:rsidR="004102D2">
        <w:rPr>
          <w:b/>
          <w:sz w:val="32"/>
          <w:szCs w:val="32"/>
          <w:lang w:val="ka-GE"/>
        </w:rPr>
        <w:t xml:space="preserve"> </w:t>
      </w:r>
      <w:r w:rsidR="005B17F7" w:rsidRPr="007E6FE3">
        <w:rPr>
          <w:b/>
          <w:sz w:val="32"/>
          <w:szCs w:val="32"/>
          <w:lang w:val="ka-GE"/>
        </w:rPr>
        <w:t>ბიუჯეტის</w:t>
      </w:r>
      <w:r w:rsidR="00251EE8" w:rsidRPr="007E6FE3">
        <w:rPr>
          <w:b/>
          <w:sz w:val="32"/>
          <w:szCs w:val="32"/>
          <w:lang w:val="ka-GE"/>
        </w:rPr>
        <w:t xml:space="preserve"> </w:t>
      </w:r>
      <w:r w:rsidR="002C7FD8" w:rsidRPr="007E6FE3">
        <w:rPr>
          <w:b/>
          <w:sz w:val="32"/>
          <w:szCs w:val="32"/>
          <w:lang w:val="ka-GE"/>
        </w:rPr>
        <w:t xml:space="preserve"> </w:t>
      </w:r>
      <w:r w:rsidR="00D32A98" w:rsidRPr="007E6FE3">
        <w:rPr>
          <w:b/>
          <w:sz w:val="32"/>
          <w:szCs w:val="32"/>
        </w:rPr>
        <w:t xml:space="preserve"> </w:t>
      </w:r>
      <w:r w:rsidR="00251EE8" w:rsidRPr="007E6FE3">
        <w:rPr>
          <w:b/>
          <w:sz w:val="32"/>
          <w:szCs w:val="32"/>
          <w:lang w:val="ka-GE"/>
        </w:rPr>
        <w:t xml:space="preserve">შესრულების </w:t>
      </w:r>
      <w:r w:rsidR="005D0BBD" w:rsidRPr="007E6FE3">
        <w:rPr>
          <w:b/>
          <w:sz w:val="32"/>
          <w:szCs w:val="32"/>
          <w:lang w:val="ka-GE"/>
        </w:rPr>
        <w:t xml:space="preserve"> </w:t>
      </w:r>
      <w:r w:rsidR="00251EE8" w:rsidRPr="007E6FE3">
        <w:rPr>
          <w:b/>
          <w:sz w:val="32"/>
          <w:szCs w:val="32"/>
          <w:lang w:val="ka-GE"/>
        </w:rPr>
        <w:t>ანგარიში</w:t>
      </w:r>
      <w:r w:rsidR="00005D66">
        <w:rPr>
          <w:b/>
          <w:sz w:val="32"/>
          <w:szCs w:val="32"/>
        </w:rPr>
        <w:t xml:space="preserve"> </w:t>
      </w:r>
      <w:r w:rsidR="00005D66">
        <w:rPr>
          <w:b/>
          <w:sz w:val="32"/>
          <w:szCs w:val="32"/>
          <w:lang w:val="ka-GE"/>
        </w:rPr>
        <w:t>(</w:t>
      </w:r>
      <w:r w:rsidR="00412851">
        <w:rPr>
          <w:b/>
          <w:sz w:val="32"/>
          <w:szCs w:val="32"/>
          <w:lang w:val="ka-GE"/>
        </w:rPr>
        <w:t>პირველი კვარტალი</w:t>
      </w:r>
      <w:r w:rsidR="00005D66">
        <w:rPr>
          <w:b/>
          <w:sz w:val="32"/>
          <w:szCs w:val="32"/>
          <w:lang w:val="ka-GE"/>
        </w:rPr>
        <w:t>)</w:t>
      </w:r>
    </w:p>
    <w:p w14:paraId="3566CB51" w14:textId="77777777" w:rsidR="00BC5BF8" w:rsidRPr="007E6FE3" w:rsidRDefault="00BC5BF8" w:rsidP="00F86AD7">
      <w:pPr>
        <w:rPr>
          <w:rFonts w:ascii="Sylfaen" w:hAnsi="Sylfaen" w:cs="Sylfaen"/>
          <w:sz w:val="32"/>
          <w:szCs w:val="32"/>
          <w:lang w:val="ka-GE"/>
        </w:rPr>
      </w:pPr>
    </w:p>
    <w:p w14:paraId="4392A6C3" w14:textId="70ED434B" w:rsidR="00294D25" w:rsidRPr="00BC5BF8" w:rsidRDefault="00BC5BF8" w:rsidP="00F86AD7">
      <w:pPr>
        <w:rPr>
          <w:rFonts w:ascii="Sylfaen" w:hAnsi="Sylfaen" w:cs="Sylfaen"/>
        </w:rPr>
      </w:pPr>
      <w:r w:rsidRPr="00B52BCA">
        <w:rPr>
          <w:rFonts w:ascii="Sylfaen" w:hAnsi="Sylfaen" w:cs="Sylfaen"/>
          <w:lang w:val="ka-GE"/>
        </w:rPr>
        <w:t>202</w:t>
      </w:r>
      <w:r w:rsidR="000546D3" w:rsidRPr="00B52BCA">
        <w:rPr>
          <w:rFonts w:ascii="Sylfaen" w:hAnsi="Sylfaen" w:cs="Sylfaen"/>
          <w:lang w:val="ka-GE"/>
        </w:rPr>
        <w:t>3</w:t>
      </w:r>
      <w:r w:rsidRPr="00B52BCA">
        <w:rPr>
          <w:rFonts w:ascii="Sylfaen" w:hAnsi="Sylfaen" w:cs="Sylfaen"/>
          <w:lang w:val="ka-GE"/>
        </w:rPr>
        <w:t xml:space="preserve"> წლის  </w:t>
      </w:r>
      <w:r w:rsidR="000546D3" w:rsidRPr="00B52BCA">
        <w:rPr>
          <w:rFonts w:ascii="Sylfaen" w:hAnsi="Sylfaen" w:cs="Sylfaen"/>
          <w:lang w:val="ka-GE"/>
        </w:rPr>
        <w:t xml:space="preserve">პირველი იანვრის </w:t>
      </w:r>
      <w:r w:rsidR="00751359" w:rsidRPr="00B52BCA">
        <w:rPr>
          <w:rFonts w:ascii="Sylfaen" w:hAnsi="Sylfaen" w:cs="Sylfaen"/>
          <w:lang w:val="ka-GE"/>
        </w:rPr>
        <w:t xml:space="preserve"> </w:t>
      </w:r>
      <w:r w:rsidRPr="00B52BCA">
        <w:rPr>
          <w:rFonts w:ascii="Sylfaen" w:hAnsi="Sylfaen" w:cs="Sylfaen"/>
          <w:lang w:val="ka-GE"/>
        </w:rPr>
        <w:t xml:space="preserve"> მდგომარეობით  ბიუჯეტის ნაშთმა შეადგინა </w:t>
      </w:r>
      <w:r w:rsidR="000546D3" w:rsidRPr="00B52BCA">
        <w:rPr>
          <w:rFonts w:ascii="Sylfaen" w:hAnsi="Sylfaen" w:cs="Sylfaen"/>
          <w:lang w:val="ka-GE"/>
        </w:rPr>
        <w:t xml:space="preserve">6666,5 </w:t>
      </w:r>
      <w:r w:rsidR="00E72A85" w:rsidRPr="00B52BCA">
        <w:rPr>
          <w:rFonts w:ascii="Sylfaen" w:hAnsi="Sylfaen" w:cs="Sylfaen"/>
          <w:lang w:val="ka-GE"/>
        </w:rPr>
        <w:t>ათ.ლარი</w:t>
      </w:r>
      <w:r w:rsidRPr="00B52BCA">
        <w:rPr>
          <w:rFonts w:ascii="Sylfaen" w:hAnsi="Sylfaen" w:cs="Sylfaen"/>
          <w:lang w:val="ka-GE"/>
        </w:rPr>
        <w:t>.</w:t>
      </w:r>
      <w:r w:rsidRPr="00BC5BF8">
        <w:rPr>
          <w:rFonts w:ascii="Sylfaen" w:hAnsi="Sylfaen" w:cs="Sylfaen"/>
          <w:lang w:val="ka-GE"/>
        </w:rPr>
        <w:t xml:space="preserve">   მათ შორის: ადგილობრივი სახსრების ნაშთი</w:t>
      </w:r>
      <w:r w:rsidR="00CA152D">
        <w:rPr>
          <w:rFonts w:ascii="Sylfaen" w:hAnsi="Sylfaen" w:cs="Sylfaen"/>
          <w:lang w:val="ka-GE"/>
        </w:rPr>
        <w:t xml:space="preserve"> </w:t>
      </w:r>
      <w:r w:rsidRPr="00BC5BF8">
        <w:rPr>
          <w:rFonts w:ascii="Sylfaen" w:hAnsi="Sylfaen" w:cs="Sylfaen"/>
          <w:lang w:val="ka-GE"/>
        </w:rPr>
        <w:t>-</w:t>
      </w:r>
      <w:r w:rsidR="000546D3">
        <w:rPr>
          <w:rFonts w:ascii="Sylfaen" w:hAnsi="Sylfaen" w:cs="Sylfaen"/>
          <w:lang w:val="ka-GE"/>
        </w:rPr>
        <w:t>6169,1</w:t>
      </w:r>
      <w:r w:rsidR="00E72A85">
        <w:rPr>
          <w:rFonts w:ascii="Sylfaen" w:hAnsi="Sylfaen" w:cs="Sylfaen"/>
          <w:lang w:val="ka-GE"/>
        </w:rPr>
        <w:t xml:space="preserve"> ათ</w:t>
      </w:r>
      <w:r w:rsidRPr="00BC5BF8">
        <w:rPr>
          <w:rFonts w:ascii="Sylfaen" w:hAnsi="Sylfaen" w:cs="Sylfaen"/>
          <w:lang w:val="ka-GE"/>
        </w:rPr>
        <w:t xml:space="preserve"> ლარი, ხოლო ტრანსფერის ნაშთი </w:t>
      </w:r>
      <w:r w:rsidR="000546D3">
        <w:rPr>
          <w:rFonts w:ascii="Sylfaen" w:hAnsi="Sylfaen" w:cs="Sylfaen"/>
          <w:lang w:val="ka-GE"/>
        </w:rPr>
        <w:t>497,4</w:t>
      </w:r>
      <w:r w:rsidR="00E72A85">
        <w:rPr>
          <w:rFonts w:ascii="Sylfaen" w:hAnsi="Sylfaen" w:cs="Sylfaen"/>
          <w:lang w:val="ka-GE"/>
        </w:rPr>
        <w:t xml:space="preserve"> ათ.</w:t>
      </w:r>
      <w:r>
        <w:rPr>
          <w:rFonts w:ascii="Sylfaen" w:hAnsi="Sylfaen" w:cs="Sylfaen"/>
          <w:lang w:val="ka-GE"/>
        </w:rPr>
        <w:t>ლარი.</w:t>
      </w:r>
    </w:p>
    <w:p w14:paraId="6C14537D" w14:textId="4F1EB96E" w:rsidR="00BC6447" w:rsidRPr="005D0BBD" w:rsidRDefault="00EE5629" w:rsidP="00C11120">
      <w:pPr>
        <w:jc w:val="both"/>
        <w:rPr>
          <w:rFonts w:ascii="Sylfaen" w:hAnsi="Sylfaen" w:cs="Sylfaen"/>
          <w:lang w:val="ka-GE"/>
        </w:rPr>
      </w:pPr>
      <w:r w:rsidRPr="005D0BBD">
        <w:rPr>
          <w:rFonts w:ascii="Sylfaen" w:hAnsi="Sylfaen" w:cs="Sylfaen"/>
          <w:lang w:val="ka-GE"/>
        </w:rPr>
        <w:t xml:space="preserve">საანგარიშო </w:t>
      </w:r>
      <w:r w:rsidR="00E8007A" w:rsidRPr="005D0BBD">
        <w:rPr>
          <w:rFonts w:ascii="Sylfaen" w:hAnsi="Sylfaen" w:cs="Sylfaen"/>
          <w:lang w:val="ka-GE"/>
        </w:rPr>
        <w:t xml:space="preserve">პერიოდში შემოსულობების ფაქტიური მაჩვენებელი განისაზღვრა </w:t>
      </w:r>
      <w:r w:rsidR="004102D2">
        <w:rPr>
          <w:rFonts w:ascii="Sylfaen" w:hAnsi="Sylfaen" w:cs="Sylfaen"/>
          <w:lang w:val="ka-GE"/>
        </w:rPr>
        <w:t>2693,5</w:t>
      </w:r>
      <w:r w:rsidR="00FD3285" w:rsidRPr="005D0BBD">
        <w:rPr>
          <w:rFonts w:ascii="Sylfaen" w:hAnsi="Sylfaen" w:cs="Sylfaen"/>
        </w:rPr>
        <w:t xml:space="preserve"> </w:t>
      </w:r>
      <w:r w:rsidR="00E8007A" w:rsidRPr="005D0BBD">
        <w:rPr>
          <w:rFonts w:ascii="Sylfaen" w:hAnsi="Sylfaen" w:cs="Sylfaen"/>
          <w:lang w:val="ka-GE"/>
        </w:rPr>
        <w:t xml:space="preserve">ათ. ლარით, გადასახდელების </w:t>
      </w:r>
      <w:r w:rsidR="00244649" w:rsidRPr="005D0BBD">
        <w:rPr>
          <w:rFonts w:ascii="Sylfaen" w:hAnsi="Sylfaen" w:cs="Sylfaen"/>
          <w:lang w:val="ka-GE"/>
        </w:rPr>
        <w:t xml:space="preserve">კი </w:t>
      </w:r>
      <w:r w:rsidR="00E8007A" w:rsidRPr="005D0BBD">
        <w:rPr>
          <w:rFonts w:ascii="Sylfaen" w:hAnsi="Sylfaen" w:cs="Sylfaen"/>
          <w:lang w:val="ka-GE"/>
        </w:rPr>
        <w:t>-</w:t>
      </w:r>
      <w:r w:rsidR="004102D2">
        <w:rPr>
          <w:rFonts w:ascii="Sylfaen" w:hAnsi="Sylfaen" w:cs="Sylfaen"/>
          <w:lang w:val="ka-GE"/>
        </w:rPr>
        <w:t>2375,2</w:t>
      </w:r>
      <w:r w:rsidR="001A0B4C" w:rsidRPr="005D0BBD">
        <w:rPr>
          <w:rFonts w:ascii="Sylfaen" w:hAnsi="Sylfaen" w:cs="Sylfaen"/>
          <w:lang w:val="ka-GE"/>
        </w:rPr>
        <w:t xml:space="preserve"> </w:t>
      </w:r>
      <w:r w:rsidR="00E8007A" w:rsidRPr="005D0BBD">
        <w:rPr>
          <w:rFonts w:ascii="Sylfaen" w:hAnsi="Sylfaen" w:cs="Sylfaen"/>
          <w:lang w:val="ka-GE"/>
        </w:rPr>
        <w:t>ათ. ლარით.</w:t>
      </w:r>
    </w:p>
    <w:p w14:paraId="62D3DBA4" w14:textId="4371BC5D" w:rsidR="00356FFB" w:rsidRPr="005D0BBD" w:rsidRDefault="007D0CE0" w:rsidP="003F1078">
      <w:pPr>
        <w:pStyle w:val="Default"/>
        <w:jc w:val="center"/>
        <w:rPr>
          <w:b/>
          <w:color w:val="auto"/>
          <w:sz w:val="22"/>
          <w:szCs w:val="22"/>
          <w:lang w:val="ka-GE"/>
        </w:rPr>
      </w:pPr>
      <w:r w:rsidRPr="005D0BBD">
        <w:rPr>
          <w:b/>
          <w:color w:val="auto"/>
          <w:sz w:val="22"/>
          <w:szCs w:val="22"/>
          <w:lang w:val="ka-GE"/>
        </w:rPr>
        <w:t xml:space="preserve"> მუნიციპალიტეტის</w:t>
      </w:r>
      <w:r w:rsidR="00F25E8E">
        <w:rPr>
          <w:b/>
          <w:color w:val="auto"/>
          <w:sz w:val="22"/>
          <w:szCs w:val="22"/>
          <w:lang w:val="ka-GE"/>
        </w:rPr>
        <w:t xml:space="preserve"> 202</w:t>
      </w:r>
      <w:r w:rsidR="003F0697">
        <w:rPr>
          <w:b/>
          <w:color w:val="auto"/>
          <w:sz w:val="22"/>
          <w:szCs w:val="22"/>
        </w:rPr>
        <w:t>3</w:t>
      </w:r>
      <w:r w:rsidR="00D7526E" w:rsidRPr="005D0BBD">
        <w:rPr>
          <w:b/>
          <w:color w:val="auto"/>
          <w:sz w:val="22"/>
          <w:szCs w:val="22"/>
        </w:rPr>
        <w:t xml:space="preserve"> </w:t>
      </w:r>
      <w:r w:rsidRPr="005D0BBD">
        <w:rPr>
          <w:b/>
          <w:color w:val="auto"/>
          <w:sz w:val="22"/>
          <w:szCs w:val="22"/>
          <w:lang w:val="ka-GE"/>
        </w:rPr>
        <w:t xml:space="preserve">წლის </w:t>
      </w:r>
      <w:r w:rsidR="00BC5BF8">
        <w:rPr>
          <w:b/>
          <w:color w:val="auto"/>
          <w:sz w:val="22"/>
          <w:szCs w:val="22"/>
          <w:lang w:val="ka-GE"/>
        </w:rPr>
        <w:t xml:space="preserve"> </w:t>
      </w:r>
      <w:r w:rsidR="003F0697">
        <w:rPr>
          <w:b/>
          <w:color w:val="auto"/>
          <w:sz w:val="22"/>
          <w:szCs w:val="22"/>
          <w:lang w:val="ka-GE"/>
        </w:rPr>
        <w:t xml:space="preserve">პირველი კვარტლის </w:t>
      </w:r>
      <w:r w:rsidR="008B30A7">
        <w:rPr>
          <w:b/>
          <w:color w:val="auto"/>
          <w:sz w:val="22"/>
          <w:szCs w:val="22"/>
          <w:lang w:val="ka-GE"/>
        </w:rPr>
        <w:t xml:space="preserve"> </w:t>
      </w:r>
      <w:r w:rsidRPr="005D0BBD">
        <w:rPr>
          <w:b/>
          <w:color w:val="auto"/>
          <w:sz w:val="22"/>
          <w:szCs w:val="22"/>
          <w:lang w:val="ka-GE"/>
        </w:rPr>
        <w:t>ბიუჯეტის ბალანსი:</w:t>
      </w:r>
    </w:p>
    <w:p w14:paraId="749E1EE2" w14:textId="77777777" w:rsidR="00232721" w:rsidRDefault="00232721" w:rsidP="003F1078">
      <w:pPr>
        <w:pStyle w:val="Default"/>
        <w:jc w:val="center"/>
        <w:rPr>
          <w:b/>
          <w:color w:val="auto"/>
          <w:sz w:val="28"/>
          <w:szCs w:val="28"/>
          <w:lang w:val="ka-GE"/>
        </w:rPr>
      </w:pPr>
    </w:p>
    <w:tbl>
      <w:tblPr>
        <w:tblW w:w="5713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2985"/>
        <w:gridCol w:w="1052"/>
        <w:gridCol w:w="966"/>
        <w:gridCol w:w="1318"/>
        <w:gridCol w:w="1054"/>
        <w:gridCol w:w="968"/>
        <w:gridCol w:w="1229"/>
        <w:gridCol w:w="1229"/>
      </w:tblGrid>
      <w:tr w:rsidR="004E2D97" w:rsidRPr="004E2D97" w14:paraId="21567B53" w14:textId="77777777" w:rsidTr="00E57826">
        <w:trPr>
          <w:trHeight w:val="488"/>
        </w:trPr>
        <w:tc>
          <w:tcPr>
            <w:tcW w:w="1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AB0D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01BE" w14:textId="176364C2" w:rsidR="004E2D97" w:rsidRPr="00703601" w:rsidRDefault="004E4E0E" w:rsidP="00BC5B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6F75C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4E2D97"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15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9EC8" w14:textId="4A915538" w:rsidR="004E2D97" w:rsidRPr="00BC5BF8" w:rsidRDefault="00BC5BF8" w:rsidP="00BC5B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202</w:t>
            </w:r>
            <w:r w:rsidR="0078026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წლის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78026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კვ. გეგმა</w:t>
            </w:r>
          </w:p>
        </w:tc>
        <w:tc>
          <w:tcPr>
            <w:tcW w:w="15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2071" w14:textId="2C82A5D2" w:rsidR="004E2D97" w:rsidRPr="00BC5BF8" w:rsidRDefault="00F25E8E" w:rsidP="00BC5BF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3F0697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წლის</w:t>
            </w:r>
            <w:r w:rsidR="00BC5BF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C5BF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780260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C5BF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კვ. ფაქტი</w:t>
            </w:r>
          </w:p>
        </w:tc>
      </w:tr>
      <w:tr w:rsidR="004E2D97" w:rsidRPr="004E2D97" w14:paraId="55DC1F5D" w14:textId="77777777" w:rsidTr="00836CBF">
        <w:trPr>
          <w:trHeight w:val="335"/>
        </w:trPr>
        <w:tc>
          <w:tcPr>
            <w:tcW w:w="1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5E4C4" w14:textId="77777777" w:rsidR="004E2D97" w:rsidRPr="00703601" w:rsidRDefault="004E2D97" w:rsidP="004E2D9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DCDC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3D3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10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EF1E3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824E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11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DD974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E57826" w:rsidRPr="004E2D97" w14:paraId="354E4F56" w14:textId="77777777" w:rsidTr="00836CBF">
        <w:trPr>
          <w:trHeight w:val="1145"/>
        </w:trPr>
        <w:tc>
          <w:tcPr>
            <w:tcW w:w="1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2606" w14:textId="77777777" w:rsidR="004E2D97" w:rsidRPr="00703601" w:rsidRDefault="004E2D97" w:rsidP="004E2D9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B9BF4" w14:textId="77777777" w:rsidR="004E2D97" w:rsidRPr="00703601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ACF83" w14:textId="77777777" w:rsidR="004E2D97" w:rsidRPr="00703601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8F68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792C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67881" w14:textId="77777777" w:rsidR="004E2D97" w:rsidRPr="00703601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DFE1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8DAE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საკუთარი შემოსავლები</w:t>
            </w:r>
          </w:p>
        </w:tc>
      </w:tr>
      <w:tr w:rsidR="00E57826" w:rsidRPr="00703601" w14:paraId="0BFF6685" w14:textId="77777777" w:rsidTr="00836CBF">
        <w:trPr>
          <w:trHeight w:val="67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6B4A" w14:textId="77777777" w:rsidR="004E2D97" w:rsidRPr="004E2D97" w:rsidRDefault="00037BAA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E2D97"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შემოსავლები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AF93" w14:textId="1D0955B0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19.016.1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55C" w14:textId="5C98ABBF" w:rsidR="004E2D97" w:rsidRPr="00BB1077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3.108.3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C708" w14:textId="48E2B523" w:rsidR="004E2D97" w:rsidRPr="00BB1077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102.8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86B3B" w14:textId="42C40E35" w:rsidR="004E2D97" w:rsidRPr="00BB1077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3.005.5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6A6E" w14:textId="6D8A815E" w:rsidR="004E2D97" w:rsidRPr="005A2A92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2.693.5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068" w14:textId="43745FF8" w:rsidR="004E2D97" w:rsidRPr="005A2A92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9F20" w14:textId="4FED4D21" w:rsidR="004E2D97" w:rsidRPr="005A2A92" w:rsidRDefault="006F75C9" w:rsidP="006F75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2.621.0</w:t>
            </w:r>
          </w:p>
        </w:tc>
      </w:tr>
      <w:tr w:rsidR="00E57826" w:rsidRPr="00DB20A4" w14:paraId="6AD261FD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B243" w14:textId="77777777" w:rsidR="004E2D97" w:rsidRPr="00CE1735" w:rsidRDefault="004E2D97" w:rsidP="00037BAA">
            <w:pPr>
              <w:spacing w:after="0" w:line="240" w:lineRule="auto"/>
              <w:ind w:firstLineChars="200" w:firstLine="480"/>
              <w:jc w:val="both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გადასახადები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C26" w14:textId="7597727C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7.694.4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18A6" w14:textId="5F975F7E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1.581.6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9941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643AE" w14:textId="463F43ED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1.581.6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47CB" w14:textId="26BCE986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1.410.8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31EE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429E" w14:textId="0292C116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1.410.8</w:t>
            </w:r>
          </w:p>
        </w:tc>
      </w:tr>
      <w:tr w:rsidR="00E57826" w:rsidRPr="00DB20A4" w14:paraId="460A4236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628C3" w14:textId="77777777" w:rsidR="004E2D97" w:rsidRPr="00CE1735" w:rsidRDefault="004E2D97" w:rsidP="00037BAA">
            <w:pPr>
              <w:spacing w:after="0" w:line="240" w:lineRule="auto"/>
              <w:ind w:firstLineChars="200" w:firstLine="480"/>
              <w:jc w:val="both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გრანტები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270" w14:textId="390455F6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7.779.9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A51B" w14:textId="41D6D8DC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705.2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F585" w14:textId="79077561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102.8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5BAB2" w14:textId="3AB8250E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602.4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E29" w14:textId="53E649E2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393.4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061" w14:textId="7B00E733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F23F" w14:textId="49AE9B16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320.8</w:t>
            </w:r>
          </w:p>
        </w:tc>
      </w:tr>
      <w:tr w:rsidR="00E57826" w:rsidRPr="00DB20A4" w14:paraId="6710A937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AFDF7" w14:textId="77777777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სხვა შემოსავლები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93B" w14:textId="21971983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3.541.8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7BB" w14:textId="2B524F5F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821.5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EF7" w14:textId="77777777" w:rsidR="004E2D97" w:rsidRPr="00DB20A4" w:rsidRDefault="005207AE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685C" w14:textId="737F3C5C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821.5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A5C" w14:textId="015B04FE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889.3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C91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44F0" w14:textId="6D72AFC9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889.3</w:t>
            </w:r>
          </w:p>
        </w:tc>
      </w:tr>
      <w:tr w:rsidR="00E57826" w:rsidRPr="00703601" w14:paraId="34250650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90E7" w14:textId="77777777" w:rsidR="004E2D97" w:rsidRPr="004E2D97" w:rsidRDefault="00037BAA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E2D97"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ხარჯები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34D" w14:textId="02AB168D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8.341.9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7274" w14:textId="45540BF0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3.145.5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B20B" w14:textId="60D0C41F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109.7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C2B09" w14:textId="57CAC5C1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3.035.8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C659" w14:textId="572CE85A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2.158.2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0226" w14:textId="168F496E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4006" w14:textId="39623190" w:rsidR="004E2D97" w:rsidRPr="005A2A9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2.099.0</w:t>
            </w:r>
          </w:p>
        </w:tc>
      </w:tr>
      <w:tr w:rsidR="00E57826" w:rsidRPr="00703601" w14:paraId="01486721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06A1" w14:textId="77777777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შრომის ანაზღაურება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09D" w14:textId="11533FBE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1.645.6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74BC" w14:textId="7DFA1BD1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468.3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0C7" w14:textId="41E08B9A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499C6" w14:textId="2C0BDD6F" w:rsidR="004E2D97" w:rsidRPr="00BB1077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451.4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25B6" w14:textId="2885932F" w:rsidR="004E2D97" w:rsidRPr="008B7CB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433.7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65A" w14:textId="29008571" w:rsidR="004E2D97" w:rsidRPr="008B7CB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6697" w14:textId="7C016440" w:rsidR="004E2D97" w:rsidRPr="008B7CB2" w:rsidRDefault="00780260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417.6</w:t>
            </w:r>
          </w:p>
        </w:tc>
      </w:tr>
      <w:tr w:rsidR="00E57826" w:rsidRPr="00703601" w14:paraId="3599C63D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2046" w14:textId="77777777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საქონელი და მომსახურება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B9D" w14:textId="663DB6B3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726.5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7B4" w14:textId="2F0ADC58" w:rsidR="004E2D97" w:rsidRPr="00BB1077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392.5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CEB" w14:textId="4F23DF80" w:rsidR="004E2D97" w:rsidRPr="00BB1077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16CFB" w14:textId="2697B5CA" w:rsidR="004E2D97" w:rsidRPr="00BB1077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326.1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B75" w14:textId="312EB229" w:rsidR="004E2D97" w:rsidRPr="008B7CB2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193.3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BEA" w14:textId="0985F4D4" w:rsidR="004E2D97" w:rsidRPr="008B7CB2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C3A1" w14:textId="5F49525B" w:rsidR="004E2D97" w:rsidRPr="008B7CB2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173.1</w:t>
            </w:r>
          </w:p>
        </w:tc>
      </w:tr>
      <w:tr w:rsidR="00E57826" w:rsidRPr="00703601" w14:paraId="250D3468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E853" w14:textId="412C5CF9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პროცენტი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403" w14:textId="5F2828BC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943C" w14:textId="633835DF" w:rsidR="004E2D97" w:rsidRPr="00347AE1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DAB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5C19E" w14:textId="20A1170E" w:rsidR="004E2D97" w:rsidRPr="00347AE1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296" w14:textId="7955B6E7" w:rsidR="004E2D97" w:rsidRPr="00D675EE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CAD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702C" w14:textId="6DC2DFF5" w:rsidR="004E2D97" w:rsidRPr="00D675EE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57826" w:rsidRPr="00703601" w14:paraId="3F6F4821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04D41" w14:textId="77777777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სუბსიდიები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776D" w14:textId="4CB075E4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4.419.7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6F02" w14:textId="39DFB827" w:rsidR="004E2D97" w:rsidRPr="00347AE1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1.857.3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747A" w14:textId="686E9C34" w:rsidR="004E2D97" w:rsidRPr="00347AE1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60A25" w14:textId="6C2282FA" w:rsidR="004E2D97" w:rsidRPr="00347AE1" w:rsidRDefault="00F1567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1.830.9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C28" w14:textId="06FF1270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1.317.2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A404" w14:textId="12357C74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424" w14:textId="45C51392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1.294.2</w:t>
            </w:r>
          </w:p>
        </w:tc>
      </w:tr>
      <w:tr w:rsidR="00E57826" w:rsidRPr="00703601" w14:paraId="286B54F7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EE5AB" w14:textId="77777777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გრანტები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9621" w14:textId="77777777" w:rsidR="004E2D97" w:rsidRPr="00DB20A4" w:rsidRDefault="005E07EA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7,0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4FF" w14:textId="4A21EDD8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686B" w14:textId="08D95169" w:rsidR="004E2D97" w:rsidRPr="00DB20A4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4AA0A" w14:textId="365BD158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FAF3" w14:textId="059AF74E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AC2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EF54" w14:textId="13F6EAC1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E57826" w:rsidRPr="00703601" w14:paraId="34B6441C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4D57" w14:textId="77777777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სოციალური უზრუნველყოფა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D2A2" w14:textId="7E3BD9C0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505.8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4407" w14:textId="36FAEE44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CB4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98F43" w14:textId="1A794449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174.1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F081" w14:textId="79EF7AF2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170.7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5AB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450A" w14:textId="039A4DCA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170.7</w:t>
            </w:r>
          </w:p>
        </w:tc>
      </w:tr>
      <w:tr w:rsidR="00E57826" w:rsidRPr="00703601" w14:paraId="5008A03D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B7D8" w14:textId="77777777" w:rsidR="004E2D97" w:rsidRPr="00CE1735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CE1735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სხვა ხარჯები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2DC" w14:textId="4D0E8396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1022.9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7026" w14:textId="4C6B4AA4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251.3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2D8F" w14:textId="77777777" w:rsidR="004E2D97" w:rsidRPr="00DB20A4" w:rsidRDefault="00801FEB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92ED" w14:textId="2145406B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251.3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EFC" w14:textId="22DA6801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7C6" w14:textId="77777777" w:rsidR="004E2D97" w:rsidRPr="00456A3B" w:rsidRDefault="00456A3B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19E7" w14:textId="31348857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41.4</w:t>
            </w:r>
          </w:p>
        </w:tc>
      </w:tr>
      <w:tr w:rsidR="00E57826" w:rsidRPr="00703601" w14:paraId="2CBADFBA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1E98" w14:textId="77777777" w:rsidR="004E2D97" w:rsidRPr="004E2D97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საოპერაციო სალდო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6A3" w14:textId="0A97C960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10.674.2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6A25" w14:textId="13A85AD3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-37.2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2F7" w14:textId="0CD93F4C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-6.9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A5B95" w14:textId="18553C3C" w:rsidR="004E2D97" w:rsidRPr="008B7CB2" w:rsidRDefault="00220919" w:rsidP="00AF71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-30.3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3266" w14:textId="152C4D91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535.3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7A01" w14:textId="7380EAD1" w:rsidR="004E2D97" w:rsidRPr="008B7CB2" w:rsidRDefault="00220919" w:rsidP="00AF712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116" w14:textId="56FCAE6B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521.9</w:t>
            </w:r>
          </w:p>
        </w:tc>
      </w:tr>
      <w:tr w:rsidR="00E57826" w:rsidRPr="00703601" w14:paraId="11F1F46F" w14:textId="77777777" w:rsidTr="00836CBF">
        <w:trPr>
          <w:trHeight w:val="72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A808" w14:textId="77777777" w:rsidR="004E2D97" w:rsidRPr="004E2D97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არაფინანსური აქტივების ცვლილება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FCFD" w14:textId="28D66B79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6.110.1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E0F" w14:textId="0D6394FC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910.7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A92" w14:textId="4958EDD9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189.5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F6AED" w14:textId="669A5E1B" w:rsidR="004E2D97" w:rsidRPr="00347AE1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721.2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18D" w14:textId="77B28B59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4B0" w14:textId="020C358E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104.4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254E" w14:textId="660456C5" w:rsidR="004E2D97" w:rsidRPr="008B7CB2" w:rsidRDefault="0022091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112.5</w:t>
            </w:r>
          </w:p>
        </w:tc>
      </w:tr>
      <w:tr w:rsidR="00E57826" w:rsidRPr="00703601" w14:paraId="7342CB4B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0AAA" w14:textId="77777777" w:rsidR="004E2D97" w:rsidRPr="00037BAA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037BAA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lastRenderedPageBreak/>
              <w:t xml:space="preserve">ზრდა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C20D" w14:textId="6383690D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6.143.9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193B" w14:textId="25A1A118" w:rsidR="004E2D97" w:rsidRPr="00D27F21" w:rsidRDefault="00DD7046" w:rsidP="001C7B2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910.7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C23B" w14:textId="3E88179A" w:rsidR="004E2D97" w:rsidRPr="00D27F21" w:rsidRDefault="00DD7046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189.5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90415" w14:textId="3B479C03" w:rsidR="004E2D97" w:rsidRPr="00183878" w:rsidRDefault="00DD7046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721.2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1BE" w14:textId="31CBB1ED" w:rsidR="004E2D97" w:rsidRPr="008B7CB2" w:rsidRDefault="00DD7046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216.9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705" w14:textId="46BA75B1" w:rsidR="004E2D97" w:rsidRPr="008B7CB2" w:rsidRDefault="00DD7046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104.4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6238" w14:textId="28F464C3" w:rsidR="004E2D97" w:rsidRPr="008B7CB2" w:rsidRDefault="00DD7046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112.5</w:t>
            </w:r>
          </w:p>
        </w:tc>
      </w:tr>
      <w:tr w:rsidR="00E57826" w:rsidRPr="00703601" w14:paraId="0F759B13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EAFD" w14:textId="77777777" w:rsidR="004E2D97" w:rsidRPr="00037BAA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037BAA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კლება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D7BB" w14:textId="3AF2FB9D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961" w14:textId="77777777" w:rsidR="004E2D97" w:rsidRPr="00DB20A4" w:rsidRDefault="005D60C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D663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64916" w14:textId="77777777" w:rsidR="004E2D97" w:rsidRPr="00DB20A4" w:rsidRDefault="005D60CC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8E0" w14:textId="549CA266" w:rsidR="004E2D97" w:rsidRPr="008B7CB2" w:rsidRDefault="00DD7046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B32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CD45" w14:textId="428814E7" w:rsidR="004E2D97" w:rsidRPr="008B7CB2" w:rsidRDefault="00DD7046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57826" w:rsidRPr="00703601" w14:paraId="450CBC32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D490" w14:textId="77777777" w:rsidR="004E2D97" w:rsidRPr="004E2D97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მთლიანი სალდო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5AD" w14:textId="4AB02EE7" w:rsidR="004E2D97" w:rsidRPr="00595B0D" w:rsidRDefault="006F75C9" w:rsidP="005E07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4.564.1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C4FB" w14:textId="643A2915" w:rsidR="004E2D97" w:rsidRPr="00595B0D" w:rsidRDefault="003F0697" w:rsidP="00DC13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-947,9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A0A" w14:textId="62B7B232" w:rsidR="004E2D97" w:rsidRPr="003F0697" w:rsidRDefault="00626ECB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3F06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196,4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8E162" w14:textId="49C5017C" w:rsidR="004E2D97" w:rsidRPr="00595B0D" w:rsidRDefault="003F0697" w:rsidP="00DC13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-751,5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131" w14:textId="6B07EFF8" w:rsidR="004E2D97" w:rsidRPr="003F0697" w:rsidRDefault="003F0697" w:rsidP="00DC13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318,4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08D" w14:textId="721BEE29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-91,1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F390" w14:textId="6CC47652" w:rsidR="004E2D97" w:rsidRPr="003F0697" w:rsidRDefault="003F0697" w:rsidP="00DC13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409,4</w:t>
            </w:r>
          </w:p>
        </w:tc>
      </w:tr>
      <w:tr w:rsidR="00E57826" w:rsidRPr="00703601" w14:paraId="7A712CFA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9EB0" w14:textId="77777777" w:rsidR="004E2D97" w:rsidRPr="004E2D97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ფინანსური აქტივების ცვლილება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537" w14:textId="114AA6E8" w:rsidR="004E2D97" w:rsidRPr="006F75C9" w:rsidRDefault="006F75C9" w:rsidP="005E07E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4.527.1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06B" w14:textId="0BDD203D" w:rsidR="004E2D97" w:rsidRPr="003F0697" w:rsidRDefault="00183878" w:rsidP="005D60C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-</w:t>
            </w:r>
            <w:r w:rsidR="003F06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947,9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939" w14:textId="42D54790" w:rsidR="004E2D97" w:rsidRPr="003F0697" w:rsidRDefault="00626ECB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595B0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="003F06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6DF64" w14:textId="0A2C9EFE" w:rsidR="004E2D97" w:rsidRPr="00626ECB" w:rsidRDefault="00183878" w:rsidP="00DC13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-</w:t>
            </w:r>
            <w:r w:rsidR="003F06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751,5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785" w14:textId="02CC2FD7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318,4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B23" w14:textId="67D9CA11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-91,1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B50B" w14:textId="57B972EB" w:rsidR="004E2D97" w:rsidRPr="003F0697" w:rsidRDefault="003F0697" w:rsidP="00DC137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409,4</w:t>
            </w:r>
          </w:p>
        </w:tc>
      </w:tr>
      <w:tr w:rsidR="00E57826" w:rsidRPr="00703601" w14:paraId="7225101B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65AF" w14:textId="77777777" w:rsidR="004E2D97" w:rsidRPr="00037BAA" w:rsidRDefault="004E2D97" w:rsidP="004E2D97">
            <w:pPr>
              <w:spacing w:after="0" w:line="240" w:lineRule="auto"/>
              <w:ind w:firstLineChars="200" w:firstLine="480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037BAA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ზრდა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5F1" w14:textId="142D9345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4.527.1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89EB" w14:textId="329EEDB9" w:rsidR="004E2D97" w:rsidRPr="003F2FC7" w:rsidRDefault="003F2FC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D084" w14:textId="76417BDE" w:rsidR="004E2D97" w:rsidRPr="003F2FC7" w:rsidRDefault="003F2FC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7311E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2B94" w14:textId="5D75D843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409,4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B3F" w14:textId="228EC10E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9FABE" w14:textId="2BA44722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409,4</w:t>
            </w:r>
          </w:p>
        </w:tc>
      </w:tr>
      <w:tr w:rsidR="00E57826" w:rsidRPr="00703601" w14:paraId="669EF9D1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C7C9" w14:textId="77777777" w:rsidR="004E2D97" w:rsidRPr="00037BAA" w:rsidRDefault="004E2D97" w:rsidP="00037BA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037BAA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ვალუტა და დეპოზიტები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13C1" w14:textId="0765BD85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4.527.1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39F" w14:textId="5A8C99F8" w:rsidR="004E2D97" w:rsidRPr="003F2FC7" w:rsidRDefault="003F2FC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2CD" w14:textId="3CC15B54" w:rsidR="004E2D97" w:rsidRPr="00DB20A4" w:rsidRDefault="003F2FC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  <w:r w:rsidR="004E2D97"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D4CB9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 0.0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1E6A" w14:textId="21815B71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409,4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8DBF" w14:textId="036708C5" w:rsidR="004E2D97" w:rsidRPr="003F0697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8592" w14:textId="62C02C7D" w:rsidR="004E2D97" w:rsidRPr="00DB20A4" w:rsidRDefault="003F06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409,4</w:t>
            </w:r>
            <w:r w:rsidR="004E2D97"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7826" w:rsidRPr="00703601" w14:paraId="7B543AF6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C793" w14:textId="77777777" w:rsidR="004E2D97" w:rsidRPr="004E2D97" w:rsidRDefault="004E2D97" w:rsidP="004E2D97">
            <w:pPr>
              <w:spacing w:after="0" w:line="240" w:lineRule="auto"/>
              <w:ind w:firstLineChars="200" w:firstLine="482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კლება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DE2" w14:textId="349CEEDF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BE21" w14:textId="61B5CDBF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947,9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C876" w14:textId="58286BE9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196,4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C33DB" w14:textId="73401AF6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751,5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BFF" w14:textId="73227FE4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91,1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B66" w14:textId="1EA0104F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91,1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BFA7" w14:textId="1422C222" w:rsidR="004E2D97" w:rsidRPr="00947A12" w:rsidRDefault="00947A12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57826" w:rsidRPr="00703601" w14:paraId="708D6CF4" w14:textId="77777777" w:rsidTr="00836CBF">
        <w:trPr>
          <w:trHeight w:val="39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F2A4" w14:textId="77777777" w:rsidR="004E2D97" w:rsidRPr="00037BAA" w:rsidRDefault="004E2D97" w:rsidP="00037BA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037BAA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ვალუტა და დეპოზიტები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069" w14:textId="260C3F98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606" w14:textId="4AEDD715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947,9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1C4" w14:textId="22D2501D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196,4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42106" w14:textId="64A762FF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751,5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E56" w14:textId="3CD6900A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91,1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D3D7" w14:textId="4C346CEF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91,1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943A" w14:textId="6D85401C" w:rsidR="004E2D97" w:rsidRPr="00947A12" w:rsidRDefault="00947A12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E57826" w:rsidRPr="00703601" w14:paraId="6F2DCC08" w14:textId="77777777" w:rsidTr="00836CBF">
        <w:trPr>
          <w:trHeight w:val="42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BE74" w14:textId="77777777" w:rsidR="004E2D97" w:rsidRPr="004E2D97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ვალდებულებების ცვლილება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650C" w14:textId="543EE0E7" w:rsidR="004E2D97" w:rsidRPr="006F75C9" w:rsidRDefault="005E07EA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-</w:t>
            </w:r>
            <w:r w:rsidR="006F75C9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F69" w14:textId="11B21034" w:rsidR="004E2D97" w:rsidRPr="00FE64C3" w:rsidRDefault="00FE64C3" w:rsidP="005834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1EA6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0A649" w14:textId="615817F8" w:rsidR="004E2D97" w:rsidRPr="00FE64C3" w:rsidRDefault="00FE64C3" w:rsidP="005834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3281" w14:textId="2BCBED21" w:rsidR="004E2D97" w:rsidRPr="00FE64C3" w:rsidRDefault="00FE64C3" w:rsidP="005834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85F5" w14:textId="77777777" w:rsidR="004E2D97" w:rsidRPr="00456A3B" w:rsidRDefault="00456A3B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DF507" w14:textId="3923BE94" w:rsidR="004E2D97" w:rsidRPr="00FE64C3" w:rsidRDefault="00FE64C3" w:rsidP="005834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E57826" w:rsidRPr="00703601" w14:paraId="137B4E14" w14:textId="77777777" w:rsidTr="00836CBF">
        <w:trPr>
          <w:trHeight w:val="36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3B7A" w14:textId="77777777" w:rsidR="004E2D97" w:rsidRPr="00037BAA" w:rsidRDefault="004E2D97" w:rsidP="00037BA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037BAA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კლება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98CD" w14:textId="7BF0D890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D65F" w14:textId="48CCAB18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BEA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20E28" w14:textId="4F59B87B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FFAE" w14:textId="574DA019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8676" w14:textId="77777777" w:rsidR="004E2D97" w:rsidRPr="00456A3B" w:rsidRDefault="00456A3B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924F3" w14:textId="06E6C127" w:rsidR="004E2D97" w:rsidRPr="00FE64C3" w:rsidRDefault="00FE64C3" w:rsidP="00D2148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E57826" w:rsidRPr="00703601" w14:paraId="317BE3C6" w14:textId="77777777" w:rsidTr="00836CBF">
        <w:trPr>
          <w:trHeight w:val="390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19E6" w14:textId="77777777" w:rsidR="004E2D97" w:rsidRPr="00037BAA" w:rsidRDefault="004E2D97" w:rsidP="00037BA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</w:pPr>
            <w:r w:rsidRPr="00037BAA">
              <w:rPr>
                <w:rFonts w:ascii="Sylfaen" w:eastAsia="Times New Roman" w:hAnsi="Sylfaen" w:cs="Times New Roman"/>
                <w:bCs/>
                <w:color w:val="000000"/>
                <w:sz w:val="24"/>
                <w:szCs w:val="24"/>
              </w:rPr>
              <w:t>საშინაო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514" w14:textId="3713B22D" w:rsidR="004E2D97" w:rsidRPr="006F75C9" w:rsidRDefault="006F75C9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917" w14:textId="0AD7424F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759E" w14:textId="77777777" w:rsidR="004E2D97" w:rsidRPr="00DB20A4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DB20A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5F536" w14:textId="7DBF035A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BEAF" w14:textId="5DA62584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FD8B" w14:textId="77777777" w:rsidR="004E2D97" w:rsidRPr="00456A3B" w:rsidRDefault="00456A3B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A794B" w14:textId="288430D0" w:rsidR="004E2D97" w:rsidRPr="00FE64C3" w:rsidRDefault="00FE64C3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E57826" w:rsidRPr="00703601" w14:paraId="61DE96B5" w14:textId="77777777" w:rsidTr="00836CBF">
        <w:trPr>
          <w:trHeight w:val="375"/>
        </w:trPr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DFF3D" w14:textId="77777777" w:rsidR="004E2D97" w:rsidRPr="004E2D97" w:rsidRDefault="004E2D97" w:rsidP="004E2D9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</w:pPr>
            <w:r w:rsidRPr="004E2D97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</w:rPr>
              <w:t>ბალანსი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EF8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1B04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A16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7FB77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D63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428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194E" w14:textId="77777777" w:rsidR="004E2D97" w:rsidRPr="00703601" w:rsidRDefault="004E2D97" w:rsidP="004E2D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14:paraId="334881A2" w14:textId="77777777" w:rsidR="00C00D4F" w:rsidRPr="00B07657" w:rsidRDefault="00C00D4F" w:rsidP="0018257B">
      <w:pPr>
        <w:pStyle w:val="Default"/>
        <w:rPr>
          <w:b/>
          <w:sz w:val="20"/>
          <w:szCs w:val="20"/>
          <w:lang w:val="ka-GE"/>
        </w:rPr>
      </w:pPr>
    </w:p>
    <w:p w14:paraId="7FA2028F" w14:textId="77777777" w:rsidR="00681E06" w:rsidRPr="00B07657" w:rsidRDefault="00681E06" w:rsidP="00474EF3">
      <w:pPr>
        <w:pStyle w:val="Default"/>
        <w:jc w:val="center"/>
        <w:rPr>
          <w:b/>
          <w:sz w:val="20"/>
          <w:szCs w:val="20"/>
          <w:lang w:val="ka-GE"/>
        </w:rPr>
      </w:pPr>
    </w:p>
    <w:p w14:paraId="05491892" w14:textId="539DB9DC" w:rsidR="00A34C49" w:rsidRPr="00412851" w:rsidRDefault="00474EF3" w:rsidP="00B57383">
      <w:pPr>
        <w:pStyle w:val="Default"/>
        <w:jc w:val="center"/>
        <w:rPr>
          <w:b/>
          <w:color w:val="auto"/>
          <w:lang w:val="ka-GE"/>
        </w:rPr>
      </w:pPr>
      <w:r w:rsidRPr="005D0BBD">
        <w:rPr>
          <w:b/>
        </w:rPr>
        <w:t>ინფორმაცია</w:t>
      </w:r>
      <w:r w:rsidR="00681E06" w:rsidRPr="005D0BBD">
        <w:rPr>
          <w:b/>
          <w:lang w:val="ka-GE"/>
        </w:rPr>
        <w:t xml:space="preserve"> </w:t>
      </w:r>
      <w:r w:rsidR="003E290D">
        <w:rPr>
          <w:b/>
          <w:lang w:val="ka-GE"/>
        </w:rPr>
        <w:t xml:space="preserve"> </w:t>
      </w:r>
      <w:r w:rsidR="00B57383">
        <w:rPr>
          <w:b/>
          <w:lang w:val="ka-GE"/>
        </w:rPr>
        <w:t xml:space="preserve"> </w:t>
      </w:r>
      <w:r w:rsidR="002F79F2" w:rsidRPr="005D0BBD">
        <w:rPr>
          <w:b/>
          <w:lang w:val="ka-GE"/>
        </w:rPr>
        <w:t>ყაზბეგის</w:t>
      </w:r>
      <w:r w:rsidRPr="005D0BBD">
        <w:rPr>
          <w:b/>
        </w:rPr>
        <w:t xml:space="preserve"> </w:t>
      </w:r>
      <w:r w:rsidR="00B57383">
        <w:rPr>
          <w:b/>
          <w:lang w:val="ka-GE"/>
        </w:rPr>
        <w:t xml:space="preserve"> </w:t>
      </w:r>
      <w:r w:rsidRPr="005D0BBD">
        <w:rPr>
          <w:b/>
        </w:rPr>
        <w:t>მუნიციპალიტეტის</w:t>
      </w:r>
      <w:r w:rsidR="00786C0C" w:rsidRPr="005D0BBD">
        <w:rPr>
          <w:b/>
        </w:rPr>
        <w:t xml:space="preserve">  </w:t>
      </w:r>
      <w:r w:rsidR="002F79F2" w:rsidRPr="005D0BBD">
        <w:rPr>
          <w:b/>
        </w:rPr>
        <w:t>202</w:t>
      </w:r>
      <w:r w:rsidR="004017DE">
        <w:rPr>
          <w:b/>
          <w:lang w:val="ka-GE"/>
        </w:rPr>
        <w:t>3</w:t>
      </w:r>
      <w:r w:rsidR="001B454B">
        <w:rPr>
          <w:b/>
          <w:lang w:val="ka-GE"/>
        </w:rPr>
        <w:t xml:space="preserve"> </w:t>
      </w:r>
      <w:r w:rsidRPr="005D0BBD">
        <w:rPr>
          <w:b/>
        </w:rPr>
        <w:t>წლის</w:t>
      </w:r>
      <w:r w:rsidR="00681E06" w:rsidRPr="005D0BBD">
        <w:rPr>
          <w:b/>
          <w:lang w:val="ka-GE"/>
        </w:rPr>
        <w:t xml:space="preserve"> </w:t>
      </w:r>
      <w:r w:rsidR="00412851">
        <w:rPr>
          <w:b/>
          <w:lang w:val="ka-GE"/>
        </w:rPr>
        <w:t>პირველი კვარტლის</w:t>
      </w:r>
    </w:p>
    <w:p w14:paraId="60404CD0" w14:textId="77777777" w:rsidR="00474EF3" w:rsidRPr="005D0BBD" w:rsidRDefault="00474EF3" w:rsidP="00B57383">
      <w:pPr>
        <w:pStyle w:val="Default"/>
        <w:jc w:val="center"/>
        <w:rPr>
          <w:b/>
        </w:rPr>
      </w:pPr>
      <w:r w:rsidRPr="005D0BBD">
        <w:rPr>
          <w:b/>
        </w:rPr>
        <w:t>ბიუჯეტის</w:t>
      </w:r>
      <w:r w:rsidR="00681E06" w:rsidRPr="005D0BBD">
        <w:rPr>
          <w:b/>
          <w:lang w:val="ka-GE"/>
        </w:rPr>
        <w:t xml:space="preserve"> </w:t>
      </w:r>
      <w:r w:rsidR="00B57383">
        <w:rPr>
          <w:b/>
          <w:lang w:val="ka-GE"/>
        </w:rPr>
        <w:t xml:space="preserve"> </w:t>
      </w:r>
      <w:r w:rsidR="003E290D">
        <w:rPr>
          <w:b/>
          <w:lang w:val="ka-GE"/>
        </w:rPr>
        <w:t xml:space="preserve"> </w:t>
      </w:r>
      <w:r w:rsidRPr="005D0BBD">
        <w:rPr>
          <w:b/>
        </w:rPr>
        <w:t>საშემოსავლო ნაწილის შესრულების შესახებ</w:t>
      </w:r>
    </w:p>
    <w:p w14:paraId="1DCFB51C" w14:textId="77777777" w:rsidR="00232721" w:rsidRPr="005D0BBD" w:rsidRDefault="00232721" w:rsidP="00B57383">
      <w:pPr>
        <w:pStyle w:val="Default"/>
        <w:jc w:val="center"/>
        <w:rPr>
          <w:b/>
          <w:lang w:val="ka-GE"/>
        </w:rPr>
      </w:pPr>
    </w:p>
    <w:p w14:paraId="4463BC14" w14:textId="77777777" w:rsidR="00474EF3" w:rsidRPr="004041B4" w:rsidRDefault="00474EF3" w:rsidP="00474EF3">
      <w:pPr>
        <w:pStyle w:val="Default"/>
        <w:jc w:val="center"/>
        <w:rPr>
          <w:b/>
          <w:sz w:val="28"/>
          <w:szCs w:val="28"/>
          <w:lang w:val="ka-GE"/>
        </w:rPr>
      </w:pPr>
    </w:p>
    <w:p w14:paraId="41331AFD" w14:textId="1808BC41" w:rsidR="001B454B" w:rsidRDefault="00681E06" w:rsidP="008B0AC1">
      <w:pPr>
        <w:spacing w:line="240" w:lineRule="auto"/>
        <w:jc w:val="both"/>
        <w:rPr>
          <w:rFonts w:ascii="Sylfaen" w:hAnsi="Sylfaen" w:cs="Sylfaen"/>
          <w:lang w:val="ka-GE"/>
        </w:rPr>
      </w:pPr>
      <w:r w:rsidRPr="005D0BBD">
        <w:rPr>
          <w:rFonts w:ascii="Sylfaen" w:hAnsi="Sylfaen"/>
          <w:b/>
          <w:lang w:val="ka-GE"/>
        </w:rPr>
        <w:t xml:space="preserve">       </w:t>
      </w:r>
      <w:r w:rsidR="004E473F" w:rsidRPr="005D0BBD">
        <w:rPr>
          <w:rFonts w:ascii="Sylfaen" w:hAnsi="Sylfaen"/>
          <w:lang w:val="ka-GE"/>
        </w:rPr>
        <w:t>საანგარიშო პერიოდში</w:t>
      </w:r>
      <w:r w:rsidR="002F79F2" w:rsidRPr="005D0BBD">
        <w:rPr>
          <w:rFonts w:ascii="Sylfaen" w:hAnsi="Sylfaen"/>
          <w:b/>
          <w:lang w:val="ka-GE"/>
        </w:rPr>
        <w:t xml:space="preserve"> </w:t>
      </w:r>
      <w:r w:rsidR="002F79F2" w:rsidRPr="005D0BBD">
        <w:rPr>
          <w:rFonts w:ascii="Sylfaen" w:hAnsi="Sylfaen"/>
          <w:lang w:val="ka-GE"/>
        </w:rPr>
        <w:t>ყაზბეგის</w:t>
      </w:r>
      <w:r w:rsidR="002F57CF" w:rsidRPr="005D0BBD">
        <w:rPr>
          <w:rFonts w:ascii="Sylfaen" w:hAnsi="Sylfaen" w:cs="Sylfaen"/>
          <w:lang w:val="ka-GE"/>
        </w:rPr>
        <w:t xml:space="preserve"> მუნიციპალიტეტის ბიუჯეტ</w:t>
      </w:r>
      <w:r w:rsidR="009A07D7" w:rsidRPr="005D0BBD">
        <w:rPr>
          <w:rFonts w:ascii="Sylfaen" w:hAnsi="Sylfaen" w:cs="Sylfaen"/>
          <w:lang w:val="ka-GE"/>
        </w:rPr>
        <w:t>ში</w:t>
      </w:r>
      <w:r w:rsidR="002F57CF" w:rsidRPr="005D0BBD">
        <w:rPr>
          <w:rFonts w:ascii="Sylfaen" w:hAnsi="Sylfaen" w:cs="Sylfaen"/>
          <w:lang w:val="ka-GE"/>
        </w:rPr>
        <w:t xml:space="preserve"> შემოსულობების გეგმა</w:t>
      </w:r>
      <w:r w:rsidR="009A07D7" w:rsidRPr="005D0BBD">
        <w:rPr>
          <w:rFonts w:ascii="Sylfaen" w:hAnsi="Sylfaen" w:cs="Sylfaen"/>
          <w:lang w:val="ka-GE"/>
        </w:rPr>
        <w:t xml:space="preserve"> განისაზღვრა </w:t>
      </w:r>
      <w:r w:rsidR="004017DE">
        <w:rPr>
          <w:rFonts w:ascii="Sylfaen" w:hAnsi="Sylfaen" w:cs="Sylfaen"/>
          <w:lang w:val="ka-GE"/>
        </w:rPr>
        <w:t>3108,3</w:t>
      </w:r>
      <w:r w:rsidR="002F57CF" w:rsidRPr="005D0BBD">
        <w:rPr>
          <w:rFonts w:ascii="Sylfaen" w:hAnsi="Sylfaen" w:cs="Sylfaen"/>
          <w:lang w:val="ka-GE"/>
        </w:rPr>
        <w:t xml:space="preserve"> ათ. </w:t>
      </w:r>
      <w:r w:rsidR="009A07D7" w:rsidRPr="005D0BBD">
        <w:rPr>
          <w:rFonts w:ascii="Sylfaen" w:hAnsi="Sylfaen" w:cs="Sylfaen"/>
          <w:lang w:val="ka-GE"/>
        </w:rPr>
        <w:t xml:space="preserve">ლარით, ფაქტიურმა </w:t>
      </w:r>
      <w:r w:rsidR="002F57CF" w:rsidRPr="005D0BBD">
        <w:rPr>
          <w:rFonts w:ascii="Sylfaen" w:hAnsi="Sylfaen" w:cs="Sylfaen"/>
          <w:lang w:val="ka-GE"/>
        </w:rPr>
        <w:t>შესრულება</w:t>
      </w:r>
      <w:r w:rsidR="00474EF3" w:rsidRPr="005D0BBD">
        <w:rPr>
          <w:rFonts w:ascii="Sylfaen" w:hAnsi="Sylfaen" w:cs="Sylfaen"/>
          <w:lang w:val="ka-GE"/>
        </w:rPr>
        <w:t>მ</w:t>
      </w:r>
      <w:r w:rsidRPr="005D0BBD">
        <w:rPr>
          <w:rFonts w:ascii="Sylfaen" w:hAnsi="Sylfaen" w:cs="Sylfaen"/>
          <w:lang w:val="ka-GE"/>
        </w:rPr>
        <w:t xml:space="preserve"> </w:t>
      </w:r>
      <w:r w:rsidR="00474EF3" w:rsidRPr="005D0BBD">
        <w:rPr>
          <w:rFonts w:ascii="Sylfaen" w:hAnsi="Sylfaen" w:cs="Sylfaen"/>
          <w:lang w:val="ka-GE"/>
        </w:rPr>
        <w:t>კი შეადგინა</w:t>
      </w:r>
      <w:r w:rsidRPr="005D0BBD">
        <w:rPr>
          <w:rFonts w:ascii="Sylfaen" w:hAnsi="Sylfaen" w:cs="Sylfaen"/>
          <w:lang w:val="ka-GE"/>
        </w:rPr>
        <w:t xml:space="preserve"> </w:t>
      </w:r>
      <w:r w:rsidR="004017DE">
        <w:rPr>
          <w:rFonts w:ascii="Sylfaen" w:hAnsi="Sylfaen" w:cs="Sylfaen"/>
          <w:lang w:val="ka-GE"/>
        </w:rPr>
        <w:t>2693,5</w:t>
      </w:r>
      <w:r w:rsidRPr="005D0BBD">
        <w:rPr>
          <w:rFonts w:ascii="Sylfaen" w:hAnsi="Sylfaen" w:cs="Sylfaen"/>
          <w:lang w:val="ka-GE"/>
        </w:rPr>
        <w:t xml:space="preserve"> </w:t>
      </w:r>
      <w:r w:rsidR="002F57CF" w:rsidRPr="005D0BBD">
        <w:rPr>
          <w:rFonts w:ascii="Sylfaen" w:hAnsi="Sylfaen" w:cs="Sylfaen"/>
          <w:lang w:val="ka-GE"/>
        </w:rPr>
        <w:t>ათ. ლარი</w:t>
      </w:r>
      <w:r w:rsidR="00474EF3" w:rsidRPr="005D0BBD">
        <w:rPr>
          <w:rFonts w:ascii="Sylfaen" w:hAnsi="Sylfaen" w:cs="Sylfaen"/>
          <w:lang w:val="ka-GE"/>
        </w:rPr>
        <w:t xml:space="preserve">,  </w:t>
      </w:r>
      <w:r w:rsidR="004E473F" w:rsidRPr="005D0BBD">
        <w:rPr>
          <w:rFonts w:ascii="Sylfaen" w:hAnsi="Sylfaen" w:cs="Sylfaen"/>
          <w:lang w:val="ka-GE"/>
        </w:rPr>
        <w:t xml:space="preserve">გეგმა შესრულდა </w:t>
      </w:r>
      <w:r w:rsidR="004017DE">
        <w:rPr>
          <w:rFonts w:ascii="Sylfaen" w:hAnsi="Sylfaen" w:cs="Sylfaen"/>
          <w:lang w:val="ka-GE"/>
        </w:rPr>
        <w:t>86,7</w:t>
      </w:r>
      <w:r w:rsidR="001B454B">
        <w:rPr>
          <w:rFonts w:ascii="Sylfaen" w:hAnsi="Sylfaen" w:cs="Sylfaen"/>
          <w:lang w:val="ka-GE"/>
        </w:rPr>
        <w:t xml:space="preserve"> </w:t>
      </w:r>
      <w:r w:rsidR="004E473F" w:rsidRPr="005D0BBD">
        <w:rPr>
          <w:rFonts w:ascii="Sylfaen" w:hAnsi="Sylfaen" w:cs="Sylfaen"/>
          <w:lang w:val="ka-GE"/>
        </w:rPr>
        <w:t>%-ით</w:t>
      </w:r>
      <w:r w:rsidR="001B454B">
        <w:rPr>
          <w:rFonts w:ascii="Sylfaen" w:hAnsi="Sylfaen" w:cs="Sylfaen"/>
          <w:lang w:val="ka-GE"/>
        </w:rPr>
        <w:t xml:space="preserve">. </w:t>
      </w:r>
    </w:p>
    <w:p w14:paraId="609F3FF0" w14:textId="77777777" w:rsidR="001B454B" w:rsidRDefault="006648D9" w:rsidP="001B454B">
      <w:pPr>
        <w:spacing w:line="240" w:lineRule="auto"/>
        <w:jc w:val="both"/>
        <w:rPr>
          <w:rFonts w:ascii="Sylfaen" w:hAnsi="Sylfaen" w:cs="Sylfaen"/>
          <w:lang w:val="ka-GE"/>
        </w:rPr>
      </w:pPr>
      <w:r w:rsidRPr="005D0BBD">
        <w:rPr>
          <w:rFonts w:ascii="Sylfaen" w:hAnsi="Sylfaen" w:cs="Sylfaen"/>
          <w:lang w:val="ka-GE"/>
        </w:rPr>
        <w:t xml:space="preserve"> მათ შორის</w:t>
      </w:r>
      <w:r w:rsidR="001B454B">
        <w:rPr>
          <w:rFonts w:ascii="Sylfaen" w:hAnsi="Sylfaen" w:cs="Sylfaen"/>
          <w:lang w:val="ka-GE"/>
        </w:rPr>
        <w:t>:</w:t>
      </w:r>
    </w:p>
    <w:p w14:paraId="5864C6D5" w14:textId="77777777" w:rsidR="00232721" w:rsidRPr="001B454B" w:rsidRDefault="00C00D4F" w:rsidP="001B454B">
      <w:pPr>
        <w:spacing w:line="240" w:lineRule="auto"/>
        <w:jc w:val="both"/>
        <w:rPr>
          <w:rFonts w:ascii="Sylfaen" w:hAnsi="Sylfaen" w:cs="Sylfaen"/>
          <w:lang w:val="ka-GE"/>
        </w:rPr>
      </w:pPr>
      <w:r w:rsidRPr="005D0BBD">
        <w:rPr>
          <w:rFonts w:ascii="Sylfaen" w:hAnsi="Sylfaen" w:cs="Sylfaen"/>
          <w:b/>
        </w:rPr>
        <w:t>I</w:t>
      </w:r>
      <w:r w:rsidR="009A07D7" w:rsidRPr="005D0BBD">
        <w:rPr>
          <w:rFonts w:ascii="Sylfaen" w:hAnsi="Sylfaen" w:cs="Sylfaen"/>
          <w:b/>
          <w:lang w:val="ka-GE"/>
        </w:rPr>
        <w:t>.</w:t>
      </w:r>
      <w:r w:rsidR="008B0AC1" w:rsidRPr="005D0BBD">
        <w:rPr>
          <w:rFonts w:ascii="Sylfaen" w:hAnsi="Sylfaen" w:cs="Sylfaen"/>
          <w:b/>
          <w:lang w:val="ka-GE"/>
        </w:rPr>
        <w:t>შემოსავლები</w:t>
      </w:r>
    </w:p>
    <w:p w14:paraId="2D2CC1C1" w14:textId="77777777" w:rsidR="009A07D7" w:rsidRPr="005D0BBD" w:rsidRDefault="00C00D4F" w:rsidP="009A07D7">
      <w:pPr>
        <w:spacing w:line="240" w:lineRule="auto"/>
        <w:jc w:val="both"/>
        <w:rPr>
          <w:rFonts w:ascii="Sylfaen" w:hAnsi="Sylfaen" w:cs="Sylfaen"/>
          <w:lang w:val="ka-GE"/>
        </w:rPr>
      </w:pPr>
      <w:r w:rsidRPr="005D0BBD">
        <w:rPr>
          <w:rFonts w:ascii="Sylfaen" w:hAnsi="Sylfaen" w:cs="Sylfaen"/>
        </w:rPr>
        <w:t xml:space="preserve">        </w:t>
      </w:r>
      <w:r w:rsidR="004E473F" w:rsidRPr="005D0BBD">
        <w:rPr>
          <w:rFonts w:ascii="Sylfaen" w:hAnsi="Sylfaen" w:cs="Sylfaen"/>
          <w:lang w:val="ka-GE"/>
        </w:rPr>
        <w:t xml:space="preserve">საანგარიშო პერიოდში </w:t>
      </w:r>
      <w:r w:rsidR="009A07D7" w:rsidRPr="005D0BBD">
        <w:rPr>
          <w:rFonts w:ascii="Sylfaen" w:hAnsi="Sylfaen" w:cs="Sylfaen"/>
          <w:lang w:val="ka-GE"/>
        </w:rPr>
        <w:t>მუნიციპალიტეტის</w:t>
      </w:r>
      <w:r w:rsidR="004E473F" w:rsidRPr="005D0BBD">
        <w:rPr>
          <w:rFonts w:ascii="Sylfaen" w:hAnsi="Sylfaen" w:cs="Sylfaen"/>
          <w:lang w:val="ka-GE"/>
        </w:rPr>
        <w:t xml:space="preserve"> </w:t>
      </w:r>
      <w:r w:rsidR="009A07D7" w:rsidRPr="005D0BBD">
        <w:rPr>
          <w:rFonts w:ascii="Sylfaen" w:hAnsi="Sylfaen" w:cs="Sylfaen"/>
          <w:lang w:val="ka-GE"/>
        </w:rPr>
        <w:t>ბიუჯეტში შემოსავლები სახეების მიხედვით შემდეგ</w:t>
      </w:r>
      <w:r w:rsidR="004E473F" w:rsidRPr="005D0BBD">
        <w:rPr>
          <w:rFonts w:ascii="Sylfaen" w:hAnsi="Sylfaen" w:cs="Sylfaen"/>
          <w:lang w:val="ka-GE"/>
        </w:rPr>
        <w:t>ი ოდენობით</w:t>
      </w:r>
      <w:r w:rsidR="009A07D7" w:rsidRPr="005D0BBD">
        <w:rPr>
          <w:rFonts w:ascii="Sylfaen" w:hAnsi="Sylfaen" w:cs="Sylfaen"/>
          <w:lang w:val="ka-GE"/>
        </w:rPr>
        <w:t xml:space="preserve"> გადანაწილდა. </w:t>
      </w:r>
    </w:p>
    <w:p w14:paraId="2911E3EE" w14:textId="7C5C7105" w:rsidR="008737F7" w:rsidRPr="00C00D4F" w:rsidRDefault="00AF4C15" w:rsidP="00F9085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5D0BBD">
        <w:rPr>
          <w:rFonts w:ascii="Sylfaen" w:hAnsi="Sylfaen" w:cs="Sylfaen"/>
          <w:b/>
          <w:lang w:val="ka-GE"/>
        </w:rPr>
        <w:t>გადასახადების</w:t>
      </w:r>
      <w:r w:rsidR="00C00D4F" w:rsidRPr="005D0BBD">
        <w:rPr>
          <w:rFonts w:ascii="Sylfaen" w:hAnsi="Sylfaen" w:cs="Sylfaen"/>
          <w:b/>
        </w:rPr>
        <w:t xml:space="preserve"> </w:t>
      </w:r>
      <w:r w:rsidR="00C00D4F" w:rsidRPr="005D0BBD">
        <w:rPr>
          <w:rFonts w:ascii="Sylfaen" w:hAnsi="Sylfaen" w:cs="Sylfaen"/>
          <w:b/>
          <w:lang w:val="ka-GE"/>
        </w:rPr>
        <w:t>(შემოსულობის კოდი</w:t>
      </w:r>
      <w:r w:rsidR="008646E7" w:rsidRPr="005D0BBD">
        <w:rPr>
          <w:rFonts w:ascii="Sylfaen" w:hAnsi="Sylfaen" w:cs="Sylfaen"/>
          <w:b/>
          <w:lang w:val="ka-GE"/>
        </w:rPr>
        <w:t xml:space="preserve"> 1</w:t>
      </w:r>
      <w:r w:rsidR="00C00D4F" w:rsidRPr="005D0BBD">
        <w:rPr>
          <w:rFonts w:ascii="Sylfaen" w:hAnsi="Sylfaen" w:cs="Sylfaen"/>
          <w:b/>
          <w:lang w:val="ka-GE"/>
        </w:rPr>
        <w:t>)</w:t>
      </w:r>
      <w:r w:rsidR="004E473F" w:rsidRPr="005D0BBD">
        <w:rPr>
          <w:rFonts w:ascii="Sylfaen" w:hAnsi="Sylfaen" w:cs="Sylfaen"/>
          <w:b/>
          <w:lang w:val="ka-GE"/>
        </w:rPr>
        <w:t xml:space="preserve"> </w:t>
      </w:r>
      <w:r w:rsidRPr="005D0BBD">
        <w:rPr>
          <w:rFonts w:ascii="Sylfaen" w:hAnsi="Sylfaen" w:cs="Sylfaen"/>
          <w:lang w:val="ka-GE"/>
        </w:rPr>
        <w:t>გეგმა</w:t>
      </w:r>
      <w:r w:rsidR="009A07D7" w:rsidRPr="005D0BBD">
        <w:rPr>
          <w:rFonts w:ascii="Sylfaen" w:hAnsi="Sylfaen" w:cs="Sylfaen"/>
          <w:lang w:val="ka-GE"/>
        </w:rPr>
        <w:t xml:space="preserve"> </w:t>
      </w:r>
      <w:r w:rsidR="00433126">
        <w:rPr>
          <w:rFonts w:ascii="Sylfaen" w:hAnsi="Sylfaen" w:cs="Sylfaen"/>
          <w:lang w:val="ka-GE"/>
        </w:rPr>
        <w:t xml:space="preserve">შეადგენს </w:t>
      </w:r>
      <w:r w:rsidR="002A600B">
        <w:rPr>
          <w:rFonts w:ascii="Sylfaen" w:hAnsi="Sylfaen" w:cs="Sylfaen"/>
          <w:lang w:val="ka-GE"/>
        </w:rPr>
        <w:t>1581,6</w:t>
      </w:r>
      <w:r w:rsidR="00D4085C">
        <w:rPr>
          <w:rFonts w:ascii="Sylfaen" w:hAnsi="Sylfaen" w:cs="Sylfaen"/>
          <w:lang w:val="ka-GE"/>
        </w:rPr>
        <w:t xml:space="preserve"> </w:t>
      </w:r>
      <w:r w:rsidR="006A0B32" w:rsidRPr="005D0BBD">
        <w:rPr>
          <w:rFonts w:ascii="Sylfaen" w:hAnsi="Sylfaen" w:cs="Sylfaen"/>
          <w:lang w:val="ka-GE"/>
        </w:rPr>
        <w:t xml:space="preserve"> </w:t>
      </w:r>
      <w:r w:rsidRPr="005D0BBD">
        <w:rPr>
          <w:rFonts w:ascii="Sylfaen" w:hAnsi="Sylfaen" w:cs="Sylfaen"/>
          <w:lang w:val="ka-GE"/>
        </w:rPr>
        <w:t xml:space="preserve">ათ. </w:t>
      </w:r>
      <w:r w:rsidR="009A07D7" w:rsidRPr="005D0BBD">
        <w:rPr>
          <w:rFonts w:ascii="Sylfaen" w:hAnsi="Sylfaen" w:cs="Sylfaen"/>
          <w:lang w:val="ka-GE"/>
        </w:rPr>
        <w:t>ლარს</w:t>
      </w:r>
      <w:r w:rsidRPr="005D0BBD">
        <w:rPr>
          <w:rFonts w:ascii="Sylfaen" w:hAnsi="Sylfaen" w:cs="Sylfaen"/>
          <w:lang w:val="ka-GE"/>
        </w:rPr>
        <w:t xml:space="preserve">, </w:t>
      </w:r>
      <w:r w:rsidR="008737F7" w:rsidRPr="005D0BBD">
        <w:rPr>
          <w:rFonts w:ascii="Sylfaen" w:hAnsi="Sylfaen" w:cs="Sylfaen"/>
          <w:lang w:val="ka-GE"/>
        </w:rPr>
        <w:t>ფაქტიური შესრულება</w:t>
      </w:r>
      <w:r w:rsidR="00D4085C">
        <w:rPr>
          <w:rFonts w:ascii="Sylfaen" w:hAnsi="Sylfaen" w:cs="Sylfaen"/>
          <w:lang w:val="ka-GE"/>
        </w:rPr>
        <w:t xml:space="preserve"> </w:t>
      </w:r>
      <w:r w:rsidR="002A600B">
        <w:rPr>
          <w:rFonts w:ascii="Sylfaen" w:hAnsi="Sylfaen" w:cs="Sylfaen"/>
          <w:lang w:val="ka-GE"/>
        </w:rPr>
        <w:t>1410,8</w:t>
      </w:r>
      <w:r w:rsidR="008737F7" w:rsidRPr="005D0BBD">
        <w:rPr>
          <w:rFonts w:ascii="Sylfaen" w:hAnsi="Sylfaen" w:cs="Sylfaen"/>
          <w:lang w:val="ka-GE"/>
        </w:rPr>
        <w:t xml:space="preserve"> ათ. ლარს, რაც გეგმური მაჩვენებლის</w:t>
      </w:r>
      <w:r w:rsidR="008737F7" w:rsidRPr="00C00D4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A600B">
        <w:rPr>
          <w:rFonts w:ascii="Sylfaen" w:hAnsi="Sylfaen" w:cs="Sylfaen"/>
          <w:sz w:val="24"/>
          <w:szCs w:val="24"/>
          <w:lang w:val="ka-GE"/>
        </w:rPr>
        <w:t>89,2</w:t>
      </w:r>
      <w:r w:rsidR="00D4085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737F7" w:rsidRPr="00C00D4F">
        <w:rPr>
          <w:rFonts w:ascii="Sylfaen" w:hAnsi="Sylfaen" w:cs="Sylfaen"/>
          <w:sz w:val="24"/>
          <w:szCs w:val="24"/>
          <w:lang w:val="ka-GE"/>
        </w:rPr>
        <w:t xml:space="preserve">%-ია. </w:t>
      </w:r>
    </w:p>
    <w:tbl>
      <w:tblPr>
        <w:tblW w:w="5666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2198"/>
        <w:gridCol w:w="962"/>
        <w:gridCol w:w="795"/>
        <w:gridCol w:w="876"/>
        <w:gridCol w:w="1401"/>
        <w:gridCol w:w="1142"/>
        <w:gridCol w:w="883"/>
        <w:gridCol w:w="1489"/>
        <w:gridCol w:w="966"/>
      </w:tblGrid>
      <w:tr w:rsidR="004D70E7" w:rsidRPr="004D70E7" w14:paraId="3E109DF9" w14:textId="77777777" w:rsidTr="004017DE">
        <w:trPr>
          <w:trHeight w:val="785"/>
        </w:trPr>
        <w:tc>
          <w:tcPr>
            <w:tcW w:w="10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DAA2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4307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5D00" w14:textId="235C7533" w:rsidR="004D70E7" w:rsidRPr="00703601" w:rsidRDefault="00573FAC" w:rsidP="004102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4102D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  <w:r w:rsidR="004D70E7"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წლის ფაქტი</w:t>
            </w:r>
          </w:p>
        </w:tc>
        <w:tc>
          <w:tcPr>
            <w:tcW w:w="15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B3C5" w14:textId="19256046" w:rsidR="004D70E7" w:rsidRPr="00703601" w:rsidRDefault="00D4085C" w:rsidP="006A66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A66C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3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წლის</w:t>
            </w:r>
            <w:r w:rsidR="000449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43312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0449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კვ</w:t>
            </w:r>
            <w:r w:rsidR="000449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70E7"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გეგმა</w:t>
            </w:r>
          </w:p>
        </w:tc>
        <w:tc>
          <w:tcPr>
            <w:tcW w:w="155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868C" w14:textId="2CF4AEEF" w:rsidR="004D70E7" w:rsidRPr="00703601" w:rsidRDefault="00573FAC" w:rsidP="006A66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A66C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3 </w:t>
            </w:r>
            <w:r w:rsidR="004D70E7"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წლის </w:t>
            </w:r>
            <w:r w:rsidR="000449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="0004496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კვ. </w:t>
            </w:r>
            <w:r w:rsidR="004D70E7"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ფაქტი</w:t>
            </w:r>
          </w:p>
        </w:tc>
      </w:tr>
      <w:tr w:rsidR="00892EE4" w:rsidRPr="004D70E7" w14:paraId="2605BD69" w14:textId="77777777" w:rsidTr="004017DE">
        <w:trPr>
          <w:trHeight w:val="425"/>
        </w:trPr>
        <w:tc>
          <w:tcPr>
            <w:tcW w:w="10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92FA0" w14:textId="77777777" w:rsidR="004D70E7" w:rsidRPr="00703601" w:rsidRDefault="004D70E7" w:rsidP="004D70E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4E29F" w14:textId="77777777" w:rsidR="004D70E7" w:rsidRPr="007036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AE7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226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18AAA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მათ შორის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73F3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A0319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მათ შორის</w:t>
            </w:r>
          </w:p>
        </w:tc>
      </w:tr>
      <w:tr w:rsidR="00982FCE" w:rsidRPr="004D70E7" w14:paraId="14E7D7F5" w14:textId="77777777" w:rsidTr="004017DE">
        <w:trPr>
          <w:trHeight w:val="1343"/>
        </w:trPr>
        <w:tc>
          <w:tcPr>
            <w:tcW w:w="10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402B21" w14:textId="77777777" w:rsidR="004D70E7" w:rsidRPr="00703601" w:rsidRDefault="004D70E7" w:rsidP="004D70E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35D7D" w14:textId="77777777" w:rsidR="004D70E7" w:rsidRPr="007036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E66FB5" w14:textId="77777777" w:rsidR="004D70E7" w:rsidRPr="007036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850CA" w14:textId="77777777" w:rsidR="004D70E7" w:rsidRPr="007036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2DA6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სახელმწიფო ბიუჯეტის ფონდებიდან გამოყოფილი </w:t>
            </w: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lastRenderedPageBreak/>
              <w:t>ტრანსფერები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1219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lastRenderedPageBreak/>
              <w:t>საკუთარი შემოსავლები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705ED" w14:textId="77777777" w:rsidR="004D70E7" w:rsidRPr="007036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B76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2BF2" w14:textId="77777777" w:rsidR="004D70E7" w:rsidRPr="007036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703601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საკუთარი შემოსავლები</w:t>
            </w:r>
          </w:p>
        </w:tc>
      </w:tr>
      <w:tr w:rsidR="00982FCE" w:rsidRPr="00896587" w14:paraId="07D8542E" w14:textId="77777777" w:rsidTr="004017DE">
        <w:trPr>
          <w:trHeight w:val="420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91D8" w14:textId="77777777" w:rsidR="004D70E7" w:rsidRPr="00896587" w:rsidRDefault="004D70E7" w:rsidP="004D70E7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გადასახადები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BDC04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6968" w14:textId="2669727A" w:rsidR="004D70E7" w:rsidRPr="00896587" w:rsidRDefault="006A66CB" w:rsidP="002677F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7694,4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075" w14:textId="2F07CDB8" w:rsidR="004D70E7" w:rsidRPr="006A66CB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1581,6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9500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FB70" w14:textId="0CFE3CC1" w:rsidR="004D70E7" w:rsidRPr="006A66CB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1581,6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ABE" w14:textId="703A7CCD" w:rsidR="004D70E7" w:rsidRPr="006A66CB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1410,8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9CF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9B6C" w14:textId="7BC24586" w:rsidR="004D70E7" w:rsidRPr="006A66CB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1410,8</w:t>
            </w:r>
          </w:p>
        </w:tc>
      </w:tr>
      <w:tr w:rsidR="00982FCE" w:rsidRPr="00896587" w14:paraId="5D1FAF83" w14:textId="77777777" w:rsidTr="004017DE">
        <w:trPr>
          <w:trHeight w:val="606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2294D" w14:textId="77777777" w:rsidR="004D70E7" w:rsidRPr="00C92B88" w:rsidRDefault="00C92B88" w:rsidP="0089658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საშემოსავლო გადასახადი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7387A" w14:textId="77777777" w:rsidR="004D70E7" w:rsidRPr="00C92B88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816D" w14:textId="77777777" w:rsidR="004D70E7" w:rsidRPr="00C92B88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1C06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DB75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0A12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240A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62C1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7F20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2FCE" w:rsidRPr="00896587" w14:paraId="3ABD8249" w14:textId="77777777" w:rsidTr="004017DE">
        <w:trPr>
          <w:trHeight w:val="471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19F8" w14:textId="77777777" w:rsidR="004D70E7" w:rsidRPr="006D3920" w:rsidRDefault="004D70E7" w:rsidP="0089658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6D392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ქონების გადასახადი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A0FB7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CA68" w14:textId="60675B49" w:rsidR="004D70E7" w:rsidRPr="00896587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7552,8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B2FA" w14:textId="6D29F3B2" w:rsidR="004D70E7" w:rsidRPr="006A66CB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331,6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E755" w14:textId="0EE853F2" w:rsidR="004D70E7" w:rsidRPr="00C50F16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66D1" w14:textId="7B23CDC8" w:rsidR="004D70E7" w:rsidRPr="006A66CB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331,6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FF1" w14:textId="5EBD3225" w:rsidR="004D70E7" w:rsidRPr="006A66CB" w:rsidRDefault="006A66CB" w:rsidP="00C142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220,8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BFAB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EB59" w14:textId="4292C260" w:rsidR="004D70E7" w:rsidRPr="006A66CB" w:rsidRDefault="006A66C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220,8</w:t>
            </w:r>
          </w:p>
        </w:tc>
      </w:tr>
      <w:tr w:rsidR="00982FCE" w:rsidRPr="00896587" w14:paraId="43EC2CC2" w14:textId="77777777" w:rsidTr="004017DE">
        <w:trPr>
          <w:trHeight w:val="79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F2E7" w14:textId="77777777" w:rsidR="004D70E7" w:rsidRPr="002D7401" w:rsidRDefault="004D70E7" w:rsidP="0089658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24D39" w14:textId="77777777" w:rsidR="004D70E7" w:rsidRPr="002D74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113111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8495" w14:textId="2FA11407" w:rsidR="004D70E7" w:rsidRPr="002D7401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4879,9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3228" w14:textId="3D0CC9D6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330,6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DCE8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88D9" w14:textId="7FCD81F8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330,6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C698" w14:textId="0EF671ED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213,3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A64A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C1C08" w14:textId="2CF12EC4" w:rsidR="004D70E7" w:rsidRPr="003F3B49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213,3</w:t>
            </w:r>
            <w:r w:rsidR="008D7457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82FCE" w:rsidRPr="00896587" w14:paraId="2CB43D32" w14:textId="77777777" w:rsidTr="004017DE">
        <w:trPr>
          <w:trHeight w:val="79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DDC0" w14:textId="77777777" w:rsidR="002677F3" w:rsidRPr="002D7401" w:rsidRDefault="00872153" w:rsidP="0089658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უცხოურ საწარმოთა ქონებაზე(გარდა მიწისა)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0EF55" w14:textId="77777777" w:rsidR="002677F3" w:rsidRPr="002D7401" w:rsidRDefault="00872153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113112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6EE3" w14:textId="00C2C7CD" w:rsidR="002677F3" w:rsidRPr="002D7401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1963,1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E097" w14:textId="512A5455" w:rsidR="002677F3" w:rsidRPr="00C065A2" w:rsidRDefault="00C065A2" w:rsidP="00C06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F0CD" w14:textId="63DB3CC6" w:rsidR="002677F3" w:rsidRPr="002D7401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AA2E" w14:textId="6CB75AFC" w:rsidR="002677F3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B260" w14:textId="5FF2122D" w:rsidR="002677F3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FCE5" w14:textId="64B02542" w:rsidR="002677F3" w:rsidRPr="002D7401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CA5DF" w14:textId="549237CE" w:rsidR="002677F3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982FCE" w:rsidRPr="00896587" w14:paraId="12C361DB" w14:textId="77777777" w:rsidTr="004017DE">
        <w:trPr>
          <w:trHeight w:val="81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7132" w14:textId="77777777" w:rsidR="004D70E7" w:rsidRPr="00896587" w:rsidRDefault="004D70E7" w:rsidP="0089658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ფიზიკურ პირთა ქონებაზე (გარდა მიწისა)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F5053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113113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4CBA" w14:textId="65DD12E1" w:rsidR="004D70E7" w:rsidRPr="0089658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132,8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6DD6" w14:textId="5FB904D7" w:rsidR="004D70E7" w:rsidRPr="00E707B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84A8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F9AC" w14:textId="3BA45C07" w:rsidR="004D70E7" w:rsidRPr="00E707B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10C1" w14:textId="05FC937B" w:rsidR="004D70E7" w:rsidRPr="00E707B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8AB7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856B5" w14:textId="27FE5A4E" w:rsidR="004D70E7" w:rsidRPr="00E707B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1,1</w:t>
            </w:r>
          </w:p>
        </w:tc>
      </w:tr>
      <w:tr w:rsidR="00982FCE" w:rsidRPr="00896587" w14:paraId="1DD59DF8" w14:textId="77777777" w:rsidTr="004017DE">
        <w:trPr>
          <w:trHeight w:val="115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DCB06" w14:textId="77777777" w:rsidR="004D70E7" w:rsidRPr="002D74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ეკონომიკური საქმიანობისთვის გამოყენებულ ქონებაზე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2956D" w14:textId="77777777" w:rsidR="004D70E7" w:rsidRPr="002D74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1131131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2DF8" w14:textId="1FA40604" w:rsidR="004D70E7" w:rsidRPr="002D7401" w:rsidRDefault="00C065A2" w:rsidP="00207C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1,1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65DA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1F1B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3085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0C66" w14:textId="44727D57" w:rsidR="004D70E7" w:rsidRPr="00925A0A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73BB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F9C22" w14:textId="43A6C242" w:rsidR="004D70E7" w:rsidRPr="00925A0A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982FCE" w:rsidRPr="00896587" w14:paraId="51C6AF36" w14:textId="77777777" w:rsidTr="004017DE">
        <w:trPr>
          <w:trHeight w:val="106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EFDD" w14:textId="77777777" w:rsidR="004D70E7" w:rsidRPr="002D74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არაეკონომიკური საქმიანობისთვის გამოყენებულ უძრავ ქოენებაზე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3B0AD" w14:textId="77777777" w:rsidR="004D70E7" w:rsidRPr="002D7401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1131132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A9F2" w14:textId="5FD75CCE" w:rsidR="004D70E7" w:rsidRPr="002D7401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131,7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A598" w14:textId="58946B50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9BA5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0A91" w14:textId="60A45540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3FCE" w14:textId="0A4F2DE6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A7AB" w14:textId="77777777" w:rsidR="004D70E7" w:rsidRPr="002D7401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2D740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0F8D3" w14:textId="1BF86BE3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1,1</w:t>
            </w:r>
          </w:p>
        </w:tc>
      </w:tr>
      <w:tr w:rsidR="00982FCE" w:rsidRPr="00896587" w14:paraId="074B94E9" w14:textId="77777777" w:rsidTr="004017DE">
        <w:trPr>
          <w:trHeight w:val="79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8E6C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სასოფლო-სამეურნეო დანიშნულების მიწაზე                              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09CFB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113114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F132" w14:textId="0C9ACFA8" w:rsidR="004D70E7" w:rsidRPr="0089658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59,5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E4DB" w14:textId="395CAA12" w:rsidR="004D70E7" w:rsidRPr="00925A0A" w:rsidRDefault="00925A0A" w:rsidP="00C06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0.</w:t>
            </w:r>
            <w:r w:rsidR="00C065A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694C" w14:textId="77777777" w:rsidR="004D70E7" w:rsidRPr="00896587" w:rsidRDefault="0087215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3E1" w14:textId="06C9FC8E" w:rsidR="004D70E7" w:rsidRPr="00925A0A" w:rsidRDefault="00925A0A" w:rsidP="00C06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0.</w:t>
            </w:r>
            <w:r w:rsidR="00C065A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DC36" w14:textId="7752593E" w:rsidR="004D70E7" w:rsidRPr="00925A0A" w:rsidRDefault="00925A0A" w:rsidP="00C06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0.</w:t>
            </w:r>
            <w:r w:rsidR="00C065A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FCC6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D2D32" w14:textId="22FF3B4E" w:rsidR="004D70E7" w:rsidRPr="00925A0A" w:rsidRDefault="00925A0A" w:rsidP="00C065A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0.</w:t>
            </w:r>
            <w:r w:rsidR="00C065A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</w:tr>
      <w:tr w:rsidR="00982FCE" w:rsidRPr="00896587" w14:paraId="28479019" w14:textId="77777777" w:rsidTr="004017DE">
        <w:trPr>
          <w:trHeight w:val="43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5587" w14:textId="77777777" w:rsidR="004D70E7" w:rsidRPr="00C92B88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A26A8" w14:textId="77777777" w:rsidR="004D70E7" w:rsidRPr="00C92B88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1131141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FCBC" w14:textId="65CF6DD3" w:rsidR="004D70E7" w:rsidRPr="00C92B88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7,0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7BF6" w14:textId="1408C7C1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40AC" w14:textId="77777777" w:rsidR="004D70E7" w:rsidRPr="00C92B88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B1B8" w14:textId="6C3251F8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B245" w14:textId="4DF605E6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AD0C" w14:textId="77777777" w:rsidR="004D70E7" w:rsidRPr="00C92B88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E9719" w14:textId="236F7323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0,3</w:t>
            </w:r>
          </w:p>
        </w:tc>
      </w:tr>
      <w:tr w:rsidR="00982FCE" w:rsidRPr="00896587" w14:paraId="761A9D91" w14:textId="77777777" w:rsidTr="004017DE">
        <w:trPr>
          <w:trHeight w:val="54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C5DA" w14:textId="77777777" w:rsidR="004D70E7" w:rsidRPr="00C92B88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633EE" w14:textId="77777777" w:rsidR="004D70E7" w:rsidRPr="00C92B88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1131142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1557" w14:textId="55215F04" w:rsidR="004D70E7" w:rsidRPr="00C92B88" w:rsidRDefault="00C065A2" w:rsidP="00C92B8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52,5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8951" w14:textId="77777777" w:rsidR="004D70E7" w:rsidRPr="00C92B88" w:rsidRDefault="004D324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C92B88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B2AE" w14:textId="77777777" w:rsidR="004D70E7" w:rsidRPr="00C92B88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9747" w14:textId="77777777" w:rsidR="004D70E7" w:rsidRPr="00C92B88" w:rsidRDefault="004D324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C92B88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3F02" w14:textId="481AA475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FCC2" w14:textId="77777777" w:rsidR="004D70E7" w:rsidRPr="00C92B88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92B8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B52F8" w14:textId="24AEDC1F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982FCE" w:rsidRPr="00896587" w14:paraId="78F36B91" w14:textId="77777777" w:rsidTr="004017DE">
        <w:trPr>
          <w:trHeight w:val="1065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AA79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7D553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113115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A440" w14:textId="116CFDEF" w:rsidR="004D70E7" w:rsidRPr="0089658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517,5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EF96" w14:textId="77777777" w:rsidR="004D70E7" w:rsidRPr="00044963" w:rsidRDefault="0004496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1A24" w14:textId="77777777" w:rsidR="004D70E7" w:rsidRPr="00044963" w:rsidRDefault="0004496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D051" w14:textId="77777777" w:rsidR="004D70E7" w:rsidRPr="00044963" w:rsidRDefault="00044963" w:rsidP="008721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6301" w14:textId="1A9FF2A2" w:rsidR="004D70E7" w:rsidRPr="00925A0A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  <w:r w:rsidR="00925A0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.0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0450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060EE" w14:textId="041EEB70" w:rsidR="004D70E7" w:rsidRPr="00925A0A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  <w:r w:rsidR="00925A0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.0</w:t>
            </w:r>
          </w:p>
        </w:tc>
      </w:tr>
      <w:tr w:rsidR="00982FCE" w:rsidRPr="00896587" w14:paraId="0C3624D1" w14:textId="77777777" w:rsidTr="004017DE">
        <w:trPr>
          <w:trHeight w:val="543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831A" w14:textId="77777777" w:rsidR="004D70E7" w:rsidRPr="00044963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0449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ფიზიკურ პირებიდან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C45CD" w14:textId="77777777" w:rsidR="004D70E7" w:rsidRPr="00044963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0449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1131151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9CA4" w14:textId="5964AD63" w:rsidR="004D70E7" w:rsidRPr="004B7BE5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55,9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313F" w14:textId="27D38EAE" w:rsidR="004D70E7" w:rsidRPr="008D745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</w:t>
            </w:r>
            <w:r w:rsidR="008D745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066B" w14:textId="77777777" w:rsidR="004D70E7" w:rsidRPr="00044963" w:rsidRDefault="0004496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0A1D" w14:textId="556AD0EC" w:rsidR="004D70E7" w:rsidRPr="008D7457" w:rsidRDefault="008D745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F32C" w14:textId="1B664E8A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A365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B2D50" w14:textId="714DADFF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5,1</w:t>
            </w:r>
          </w:p>
        </w:tc>
      </w:tr>
      <w:tr w:rsidR="00982FCE" w:rsidRPr="00896587" w14:paraId="36CDC0AD" w14:textId="77777777" w:rsidTr="004017DE">
        <w:trPr>
          <w:trHeight w:val="720"/>
        </w:trPr>
        <w:tc>
          <w:tcPr>
            <w:tcW w:w="1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15BC" w14:textId="77777777" w:rsidR="004D70E7" w:rsidRPr="00044963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0449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იურიდიულ პირებიდან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17C6D" w14:textId="77777777" w:rsidR="004D70E7" w:rsidRPr="00044963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044963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1131152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451A" w14:textId="075C74B4" w:rsidR="004D70E7" w:rsidRPr="0089658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461,6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D8AE" w14:textId="0E143DF1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43B5" w14:textId="77777777" w:rsidR="004D70E7" w:rsidRPr="00044963" w:rsidRDefault="0004496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4EF2" w14:textId="2625771E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6BBD" w14:textId="05D4EEF6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F29F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FAA1D" w14:textId="4B63A7F0" w:rsidR="004D70E7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0,9</w:t>
            </w:r>
          </w:p>
        </w:tc>
      </w:tr>
      <w:tr w:rsidR="00982FCE" w:rsidRPr="00896587" w14:paraId="6ABA2529" w14:textId="77777777" w:rsidTr="004017DE">
        <w:trPr>
          <w:trHeight w:val="720"/>
        </w:trPr>
        <w:tc>
          <w:tcPr>
            <w:tcW w:w="10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571C9" w14:textId="77777777" w:rsidR="00780F39" w:rsidRPr="00896587" w:rsidRDefault="00780F39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დამატებული ღირებულების გადასახადი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AEF27" w14:textId="77777777" w:rsidR="00780F39" w:rsidRPr="00896587" w:rsidRDefault="00780F39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11411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A1C7" w14:textId="03C14DAE" w:rsidR="00780F39" w:rsidRPr="00896587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141,6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3DBE" w14:textId="4A1B5680" w:rsidR="00780F39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1250,0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4B76" w14:textId="77777777" w:rsidR="00780F39" w:rsidRPr="00896587" w:rsidRDefault="00780F3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0B282" w14:textId="01A29F52" w:rsidR="00780F39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1250,0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D807" w14:textId="64E94662" w:rsidR="00780F39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1190,0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643A" w14:textId="77777777" w:rsidR="00780F39" w:rsidRPr="00896587" w:rsidRDefault="00780F3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9DD43" w14:textId="60FC418A" w:rsidR="00780F39" w:rsidRPr="00C065A2" w:rsidRDefault="00C065A2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1190,0</w:t>
            </w:r>
          </w:p>
        </w:tc>
      </w:tr>
    </w:tbl>
    <w:p w14:paraId="02307D3A" w14:textId="77777777" w:rsidR="008602C2" w:rsidRPr="00A53F0F" w:rsidRDefault="008602C2" w:rsidP="00A53F0F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940B9B1" w14:textId="70561800" w:rsidR="008737F7" w:rsidRPr="00425740" w:rsidRDefault="00425740" w:rsidP="00425740">
      <w:pPr>
        <w:spacing w:line="240" w:lineRule="auto"/>
        <w:jc w:val="both"/>
        <w:rPr>
          <w:rFonts w:ascii="Sylfaen" w:hAnsi="Sylfaen" w:cs="Sylfaen"/>
          <w:lang w:val="ka-GE"/>
        </w:rPr>
      </w:pPr>
      <w:r w:rsidRPr="00B92EA2">
        <w:rPr>
          <w:rFonts w:ascii="Sylfaen" w:hAnsi="Sylfaen" w:cs="Sylfaen"/>
          <w:b/>
          <w:sz w:val="24"/>
          <w:szCs w:val="24"/>
          <w:lang w:val="ka-GE"/>
        </w:rPr>
        <w:t xml:space="preserve"> 2.</w:t>
      </w:r>
      <w:r w:rsidR="00B92EA2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E20107" w:rsidRPr="00425740">
        <w:rPr>
          <w:rFonts w:ascii="Sylfaen" w:hAnsi="Sylfaen" w:cs="Sylfaen"/>
          <w:b/>
          <w:lang w:val="ka-GE"/>
        </w:rPr>
        <w:t>გრანტების</w:t>
      </w:r>
      <w:r w:rsidR="00C00D4F" w:rsidRPr="00425740">
        <w:rPr>
          <w:rFonts w:ascii="Sylfaen" w:hAnsi="Sylfaen" w:cs="Sylfaen"/>
          <w:b/>
          <w:lang w:val="ka-GE"/>
        </w:rPr>
        <w:t xml:space="preserve"> (შემოსულობის კოდი 1</w:t>
      </w:r>
      <w:r w:rsidR="00F57584">
        <w:rPr>
          <w:rFonts w:ascii="Sylfaen" w:hAnsi="Sylfaen" w:cs="Sylfaen"/>
          <w:b/>
        </w:rPr>
        <w:t>.</w:t>
      </w:r>
      <w:r w:rsidR="00C00D4F" w:rsidRPr="00425740">
        <w:rPr>
          <w:rFonts w:ascii="Sylfaen" w:hAnsi="Sylfaen" w:cs="Sylfaen"/>
          <w:b/>
          <w:lang w:val="ka-GE"/>
        </w:rPr>
        <w:t xml:space="preserve">3) </w:t>
      </w:r>
      <w:r w:rsidR="00E20107" w:rsidRPr="00425740">
        <w:rPr>
          <w:rFonts w:ascii="Sylfaen" w:hAnsi="Sylfaen" w:cs="Sylfaen"/>
          <w:lang w:val="ka-GE"/>
        </w:rPr>
        <w:t>გეგმა</w:t>
      </w:r>
      <w:r w:rsidR="00EE62D7" w:rsidRPr="00425740">
        <w:rPr>
          <w:rFonts w:ascii="Sylfaen" w:hAnsi="Sylfaen" w:cs="Sylfaen"/>
          <w:lang w:val="ka-GE"/>
        </w:rPr>
        <w:t xml:space="preserve"> შეადგენს</w:t>
      </w:r>
      <w:r w:rsidR="00E20107" w:rsidRPr="00425740">
        <w:rPr>
          <w:rFonts w:ascii="Sylfaen" w:hAnsi="Sylfaen" w:cs="Sylfaen"/>
          <w:lang w:val="ka-GE"/>
        </w:rPr>
        <w:t xml:space="preserve"> </w:t>
      </w:r>
      <w:r w:rsidR="00382997">
        <w:rPr>
          <w:rFonts w:ascii="Sylfaen" w:hAnsi="Sylfaen" w:cs="Sylfaen"/>
          <w:lang w:val="ka-GE"/>
        </w:rPr>
        <w:t>705,2</w:t>
      </w:r>
      <w:r w:rsidR="00E20107" w:rsidRPr="00425740">
        <w:rPr>
          <w:rFonts w:ascii="Sylfaen" w:hAnsi="Sylfaen" w:cs="Sylfaen"/>
          <w:lang w:val="ka-GE"/>
        </w:rPr>
        <w:t xml:space="preserve"> ათ. ლარ</w:t>
      </w:r>
      <w:r w:rsidR="00EE62D7" w:rsidRPr="00425740">
        <w:rPr>
          <w:rFonts w:ascii="Sylfaen" w:hAnsi="Sylfaen" w:cs="Sylfaen"/>
          <w:lang w:val="ka-GE"/>
        </w:rPr>
        <w:t>ს</w:t>
      </w:r>
      <w:r w:rsidR="00E20107" w:rsidRPr="00425740">
        <w:rPr>
          <w:rFonts w:ascii="Sylfaen" w:hAnsi="Sylfaen" w:cs="Sylfaen"/>
          <w:lang w:val="ka-GE"/>
        </w:rPr>
        <w:t xml:space="preserve">, </w:t>
      </w:r>
      <w:r w:rsidR="004D70E7" w:rsidRPr="00425740">
        <w:rPr>
          <w:rFonts w:ascii="Sylfaen" w:hAnsi="Sylfaen" w:cs="Sylfaen"/>
          <w:lang w:val="ka-GE"/>
        </w:rPr>
        <w:t>საკასო</w:t>
      </w:r>
      <w:r w:rsidR="00E20107" w:rsidRPr="00425740">
        <w:rPr>
          <w:rFonts w:ascii="Sylfaen" w:hAnsi="Sylfaen" w:cs="Sylfaen"/>
          <w:lang w:val="ka-GE"/>
        </w:rPr>
        <w:t xml:space="preserve"> შესრულება</w:t>
      </w:r>
      <w:r w:rsidR="005B5CD5" w:rsidRPr="00425740">
        <w:rPr>
          <w:rFonts w:ascii="Sylfaen" w:hAnsi="Sylfaen" w:cs="Sylfaen"/>
          <w:lang w:val="ka-GE"/>
        </w:rPr>
        <w:t xml:space="preserve"> კი </w:t>
      </w:r>
      <w:r w:rsidR="00382997">
        <w:rPr>
          <w:rFonts w:ascii="Sylfaen" w:hAnsi="Sylfaen" w:cs="Sylfaen"/>
          <w:lang w:val="ka-GE"/>
        </w:rPr>
        <w:t>393,4</w:t>
      </w:r>
      <w:r w:rsidR="008737F7" w:rsidRPr="00425740">
        <w:rPr>
          <w:rFonts w:ascii="Sylfaen" w:hAnsi="Sylfaen" w:cs="Sylfaen"/>
        </w:rPr>
        <w:t xml:space="preserve"> </w:t>
      </w:r>
      <w:r w:rsidR="00E20107" w:rsidRPr="00425740">
        <w:rPr>
          <w:rFonts w:ascii="Sylfaen" w:hAnsi="Sylfaen" w:cs="Sylfaen"/>
          <w:lang w:val="ka-GE"/>
        </w:rPr>
        <w:t>ათ. ლარ</w:t>
      </w:r>
      <w:r w:rsidR="00EE62D7" w:rsidRPr="00425740">
        <w:rPr>
          <w:rFonts w:ascii="Sylfaen" w:hAnsi="Sylfaen" w:cs="Sylfaen"/>
          <w:lang w:val="ka-GE"/>
        </w:rPr>
        <w:t>ს,</w:t>
      </w:r>
      <w:r w:rsidR="00E20107" w:rsidRPr="00425740">
        <w:rPr>
          <w:rFonts w:ascii="Sylfaen" w:hAnsi="Sylfaen" w:cs="Sylfaen"/>
          <w:lang w:val="ka-GE"/>
        </w:rPr>
        <w:t xml:space="preserve"> რაც </w:t>
      </w:r>
      <w:r w:rsidR="0008346E" w:rsidRPr="00425740">
        <w:rPr>
          <w:rFonts w:ascii="Sylfaen" w:hAnsi="Sylfaen" w:cs="Sylfaen"/>
          <w:lang w:val="ka-GE"/>
        </w:rPr>
        <w:t>გეგმ</w:t>
      </w:r>
      <w:r w:rsidR="00E20107" w:rsidRPr="00425740">
        <w:rPr>
          <w:rFonts w:ascii="Sylfaen" w:hAnsi="Sylfaen" w:cs="Sylfaen"/>
          <w:lang w:val="ka-GE"/>
        </w:rPr>
        <w:t xml:space="preserve">ური მაჩვენებლის </w:t>
      </w:r>
      <w:r w:rsidR="00382997">
        <w:rPr>
          <w:rFonts w:ascii="Sylfaen" w:hAnsi="Sylfaen" w:cs="Sylfaen"/>
          <w:lang w:val="ka-GE"/>
        </w:rPr>
        <w:t>55,5</w:t>
      </w:r>
      <w:r w:rsidR="00382997">
        <w:rPr>
          <w:rFonts w:ascii="Sylfaen" w:hAnsi="Sylfaen" w:cs="Sylfaen"/>
        </w:rPr>
        <w:t>.</w:t>
      </w:r>
      <w:r w:rsidR="008D1BC7" w:rsidRPr="00425740">
        <w:rPr>
          <w:rFonts w:ascii="Sylfaen" w:hAnsi="Sylfaen" w:cs="Sylfaen"/>
          <w:lang w:val="ka-GE"/>
        </w:rPr>
        <w:t xml:space="preserve"> </w:t>
      </w:r>
      <w:r w:rsidR="00E20107" w:rsidRPr="00425740">
        <w:rPr>
          <w:rFonts w:ascii="Sylfaen" w:hAnsi="Sylfaen" w:cs="Sylfaen"/>
          <w:lang w:val="ka-GE"/>
        </w:rPr>
        <w:t>%-</w:t>
      </w:r>
      <w:r w:rsidR="0057731A" w:rsidRPr="00425740">
        <w:rPr>
          <w:rFonts w:ascii="Sylfaen" w:hAnsi="Sylfaen" w:cs="Sylfaen"/>
          <w:lang w:val="ka-GE"/>
        </w:rPr>
        <w:t>ია.</w:t>
      </w:r>
    </w:p>
    <w:tbl>
      <w:tblPr>
        <w:tblW w:w="5713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2192"/>
        <w:gridCol w:w="968"/>
        <w:gridCol w:w="877"/>
        <w:gridCol w:w="966"/>
        <w:gridCol w:w="1406"/>
        <w:gridCol w:w="968"/>
        <w:gridCol w:w="877"/>
        <w:gridCol w:w="1406"/>
        <w:gridCol w:w="1141"/>
      </w:tblGrid>
      <w:tr w:rsidR="00896587" w:rsidRPr="004D70E7" w14:paraId="0AD90C0E" w14:textId="77777777" w:rsidTr="00B712AE">
        <w:trPr>
          <w:trHeight w:val="605"/>
        </w:trPr>
        <w:tc>
          <w:tcPr>
            <w:tcW w:w="10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7CE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lastRenderedPageBreak/>
              <w:t>დასახელება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C5C5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11E7" w14:textId="244C6E76" w:rsidR="004D70E7" w:rsidRPr="00896587" w:rsidRDefault="004D70E7" w:rsidP="003829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F263D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  <w:r w:rsidR="003829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2 </w:t>
            </w: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წ</w:t>
            </w:r>
            <w:r w:rsidR="00982FC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ფაქტი</w:t>
            </w:r>
          </w:p>
        </w:tc>
        <w:tc>
          <w:tcPr>
            <w:tcW w:w="15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7DCB" w14:textId="77041645" w:rsidR="004D70E7" w:rsidRPr="00896587" w:rsidRDefault="004D70E7" w:rsidP="003829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F263D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="003829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="00FF263D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წლის</w:t>
            </w:r>
            <w:r w:rsidR="00982FC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758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კვ.</w:t>
            </w:r>
            <w:r w:rsidR="00FF263D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გეგმა</w:t>
            </w:r>
          </w:p>
        </w:tc>
        <w:tc>
          <w:tcPr>
            <w:tcW w:w="15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3BB67" w14:textId="33F6D6E6" w:rsidR="004D70E7" w:rsidRPr="00896587" w:rsidRDefault="00FF263D" w:rsidP="0038299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8299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3 </w:t>
            </w: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წლის</w:t>
            </w:r>
            <w:r w:rsidR="00240A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6E61C9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კვ.</w:t>
            </w:r>
            <w:r w:rsidR="004D70E7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ფაქტი</w:t>
            </w:r>
          </w:p>
        </w:tc>
      </w:tr>
      <w:tr w:rsidR="003B514E" w:rsidRPr="004D70E7" w14:paraId="6EF73936" w14:textId="77777777" w:rsidTr="00B712AE">
        <w:trPr>
          <w:trHeight w:val="335"/>
        </w:trPr>
        <w:tc>
          <w:tcPr>
            <w:tcW w:w="10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019F3" w14:textId="77777777" w:rsidR="004D70E7" w:rsidRPr="00896587" w:rsidRDefault="004D70E7" w:rsidP="004D70E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06734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D42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EDF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34F4F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მათ შორის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B8F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DA030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მათ შორის</w:t>
            </w:r>
          </w:p>
        </w:tc>
      </w:tr>
      <w:tr w:rsidR="002032BD" w:rsidRPr="004D70E7" w14:paraId="712E1047" w14:textId="77777777" w:rsidTr="00B712AE">
        <w:trPr>
          <w:trHeight w:val="1253"/>
        </w:trPr>
        <w:tc>
          <w:tcPr>
            <w:tcW w:w="10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ABC7D" w14:textId="77777777" w:rsidR="004D70E7" w:rsidRPr="00896587" w:rsidRDefault="004D70E7" w:rsidP="004D70E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DC23B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11B76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76964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DFB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890E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6B3E0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7C0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98DC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საკუთარი შემოსავლები</w:t>
            </w:r>
          </w:p>
        </w:tc>
      </w:tr>
      <w:tr w:rsidR="002032BD" w:rsidRPr="00896587" w14:paraId="17618A27" w14:textId="77777777" w:rsidTr="00B712AE">
        <w:trPr>
          <w:trHeight w:val="48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6443" w14:textId="77777777" w:rsidR="004D70E7" w:rsidRPr="00896587" w:rsidRDefault="004D70E7" w:rsidP="004D70E7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A2A8B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EE5EB" w14:textId="73C80D7B" w:rsidR="004D70E7" w:rsidRPr="0089658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7779,9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56E5" w14:textId="03AF85A5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705,2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3F99" w14:textId="6A985042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9118" w14:textId="5C551954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602,4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2E9E" w14:textId="3BFAEA71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393,4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48A1" w14:textId="5EC1E364" w:rsidR="004D70E7" w:rsidRPr="00382997" w:rsidRDefault="00382997" w:rsidP="00C47E1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80B2C" w14:textId="3868511A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320,8</w:t>
            </w:r>
          </w:p>
        </w:tc>
      </w:tr>
      <w:tr w:rsidR="002032BD" w:rsidRPr="00896587" w14:paraId="338F5281" w14:textId="77777777" w:rsidTr="00B712AE">
        <w:trPr>
          <w:trHeight w:val="35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B4B1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სახელმწიფო ბიუჯეტიდან გამოყოფილი ტრანსფერი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99876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9626" w14:textId="078CB6A0" w:rsidR="004D70E7" w:rsidRPr="0089658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7779,9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FAE1" w14:textId="54201DDE" w:rsidR="004D70E7" w:rsidRPr="00E505ED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705,2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A16" w14:textId="3F5E355C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40A" w14:textId="36D2EE94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602,4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BD3" w14:textId="150E5014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393,4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F7A" w14:textId="487EA0D1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4C48" w14:textId="4966FDC7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320,8</w:t>
            </w:r>
          </w:p>
        </w:tc>
      </w:tr>
      <w:tr w:rsidR="002032BD" w:rsidRPr="00896587" w14:paraId="171677F2" w14:textId="77777777" w:rsidTr="00B712AE">
        <w:trPr>
          <w:trHeight w:val="885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EB5E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ბიუჯეტით გათვალისწინებული ტრანსფერები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E3A15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15AA" w14:textId="0101A99C" w:rsidR="004D70E7" w:rsidRPr="006933BF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2518,6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F306" w14:textId="75C27745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155,2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05F8" w14:textId="5DCEC940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DE4C" w14:textId="233D2AEA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52,4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F655" w14:textId="411F3D94" w:rsidR="004D70E7" w:rsidRPr="00382997" w:rsidRDefault="00382997" w:rsidP="00F924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289,4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E3DC" w14:textId="39C5D809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7459E" w14:textId="76F957A4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216,8</w:t>
            </w:r>
          </w:p>
        </w:tc>
      </w:tr>
      <w:tr w:rsidR="002032BD" w:rsidRPr="00896587" w14:paraId="472EC935" w14:textId="77777777" w:rsidTr="00B712AE">
        <w:trPr>
          <w:trHeight w:val="570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4592" w14:textId="18EE6750" w:rsidR="004D70E7" w:rsidRPr="00517378" w:rsidRDefault="00517378" w:rsidP="002D0462">
            <w:pPr>
              <w:spacing w:after="0" w:line="240" w:lineRule="auto"/>
              <w:ind w:firstLineChars="500" w:firstLine="1000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სპეციალური ტრანსფერი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DD6E5" w14:textId="77777777" w:rsidR="004D70E7" w:rsidRPr="00896587" w:rsidRDefault="004D70E7" w:rsidP="004D70E7">
            <w:pPr>
              <w:spacing w:after="0" w:line="240" w:lineRule="auto"/>
              <w:ind w:firstLineChars="500" w:firstLine="10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9D566" w14:textId="37026459" w:rsidR="004D70E7" w:rsidRPr="00B91651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2000,0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8B76" w14:textId="0FD7A782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0CCD" w14:textId="00418F61" w:rsidR="004D70E7" w:rsidRPr="00B91651" w:rsidRDefault="00B91651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0.0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F3A2" w14:textId="54AA3545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15B8E" w14:textId="6553F731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17EC" w14:textId="21A75F0A" w:rsidR="004D70E7" w:rsidRPr="00B91651" w:rsidRDefault="00B91651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A18F" w14:textId="45A20861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2032BD" w:rsidRPr="00896587" w14:paraId="35780335" w14:textId="77777777" w:rsidTr="00B712AE">
        <w:trPr>
          <w:trHeight w:val="1281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E36C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69906" w14:textId="77777777" w:rsidR="004D70E7" w:rsidRPr="00896587" w:rsidRDefault="00DD1488" w:rsidP="004D70E7">
            <w:pPr>
              <w:spacing w:after="0" w:line="240" w:lineRule="auto"/>
              <w:ind w:firstLineChars="500" w:firstLine="10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11331112</w:t>
            </w:r>
            <w:r w:rsidR="004D70E7"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5F83" w14:textId="02FC3B40" w:rsidR="004D70E7" w:rsidRPr="006933BF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385,8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E076" w14:textId="69E1E4E7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155,2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C75D" w14:textId="441EC467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102,8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12FA" w14:textId="04F425A7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52,4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D2A5" w14:textId="28E50E2B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289,4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C4E8" w14:textId="788814C9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72,6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8BE44" w14:textId="24F7AAA1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216,8</w:t>
            </w:r>
          </w:p>
        </w:tc>
      </w:tr>
      <w:tr w:rsidR="002032BD" w:rsidRPr="00896587" w14:paraId="306A21C2" w14:textId="77777777" w:rsidTr="00B712AE">
        <w:trPr>
          <w:trHeight w:val="1398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FCD30" w14:textId="10A53A17" w:rsidR="001872C5" w:rsidRPr="00C96BF9" w:rsidRDefault="005D4444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სხვა კაპიტალური დანიშნულების (კაპიტალური)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F8879" w14:textId="77777777" w:rsidR="001872C5" w:rsidRPr="00896587" w:rsidRDefault="001872C5" w:rsidP="004D70E7">
            <w:pPr>
              <w:spacing w:after="0" w:line="240" w:lineRule="auto"/>
              <w:ind w:firstLineChars="500" w:firstLine="1000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623A" w14:textId="17720F6C" w:rsidR="001872C5" w:rsidRPr="00C96BF9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132,8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FD7F" w14:textId="670E04B3" w:rsidR="001872C5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8D458" w14:textId="4F5761BE" w:rsidR="001872C5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FA54" w14:textId="43B6302B" w:rsidR="001872C5" w:rsidRPr="00C96BF9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317F" w14:textId="3FECCA4B" w:rsidR="001872C5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DABD5" w14:textId="182BC717" w:rsidR="001872C5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5C3ED" w14:textId="66748930" w:rsidR="001872C5" w:rsidRPr="00C96BF9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2032BD" w:rsidRPr="00896587" w14:paraId="58165E49" w14:textId="77777777" w:rsidTr="00B712AE">
        <w:trPr>
          <w:trHeight w:val="813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D96E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ფონდებიდან გამოყოფილი ტრანსფერები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B3584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D9CD" w14:textId="043CDEFA" w:rsidR="004D70E7" w:rsidRPr="006933BF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5261,3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66F0" w14:textId="2E2AD81C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9DA63" w14:textId="6A0BE5A0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BA93C" w14:textId="5079DBB2" w:rsidR="004D70E7" w:rsidRPr="00382997" w:rsidRDefault="0038299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2F27" w14:textId="16C53825" w:rsidR="004D70E7" w:rsidRPr="00F924C8" w:rsidRDefault="00F924C8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104,0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5A22B" w14:textId="19A2022A" w:rsidR="004D70E7" w:rsidRPr="00F924C8" w:rsidRDefault="00F924C8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B0B88" w14:textId="3285E236" w:rsidR="004D70E7" w:rsidRPr="00F924C8" w:rsidRDefault="00F924C8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104,0</w:t>
            </w:r>
          </w:p>
        </w:tc>
      </w:tr>
      <w:tr w:rsidR="00FD6FF3" w:rsidRPr="00896587" w14:paraId="4A9FA28A" w14:textId="77777777" w:rsidTr="00B712AE">
        <w:trPr>
          <w:trHeight w:val="813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AC2B7" w14:textId="08A3D0F7" w:rsidR="00FD6FF3" w:rsidRPr="00FD6FF3" w:rsidRDefault="00FD6FF3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საქართველოს რეგიონებში</w:t>
            </w:r>
            <w:r w:rsidR="00A07BE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განსახორციელებელი პროექტების ფონდიდან გამოყოფილი თანხა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C9AF" w14:textId="77777777" w:rsidR="00FD6FF3" w:rsidRPr="00896587" w:rsidRDefault="00FD6FF3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2B4B" w14:textId="56535D0E" w:rsidR="00FD6FF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3504,8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CB97" w14:textId="00504E3D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636B2" w14:textId="21A27A83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D3883" w14:textId="4513705B" w:rsidR="00FD6FF3" w:rsidRDefault="00CE7C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0.0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B801" w14:textId="52EF50AC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8E3F8" w14:textId="63FDB39D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E6043" w14:textId="3D35E32A" w:rsidR="00FD6FF3" w:rsidRDefault="00CE7C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0.0</w:t>
            </w:r>
          </w:p>
        </w:tc>
      </w:tr>
      <w:tr w:rsidR="00FD6FF3" w:rsidRPr="00896587" w14:paraId="1A463AAA" w14:textId="77777777" w:rsidTr="00B712AE">
        <w:trPr>
          <w:trHeight w:val="813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144A9" w14:textId="08EA2048" w:rsidR="00FD6FF3" w:rsidRPr="00A07BEB" w:rsidRDefault="00A07BEB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A07BE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სოფლის მხარდაჭერის პროგრამა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3B9D3" w14:textId="77777777" w:rsidR="00FD6FF3" w:rsidRPr="00896587" w:rsidRDefault="00FD6FF3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907F" w14:textId="7DB4179A" w:rsidR="00FD6FF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362,0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29FF" w14:textId="771B359D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7F34D" w14:textId="0CDF7DA0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DBEBF" w14:textId="5DBF55EA" w:rsidR="00FD6FF3" w:rsidRDefault="00CE7C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0.0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5CD6" w14:textId="18B81532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5411A" w14:textId="756A827E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F6799" w14:textId="7338B8CE" w:rsidR="00FD6FF3" w:rsidRDefault="00CE7C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0.0</w:t>
            </w:r>
          </w:p>
        </w:tc>
      </w:tr>
      <w:tr w:rsidR="00FD6FF3" w:rsidRPr="00896587" w14:paraId="51F88689" w14:textId="77777777" w:rsidTr="00E01B0E">
        <w:trPr>
          <w:trHeight w:val="1065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CFA9" w14:textId="337F8B70" w:rsidR="00E01B0E" w:rsidRDefault="00A07BEB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მაღალმთიანი დასახლების განვითარების ფონდი</w:t>
            </w:r>
          </w:p>
          <w:p w14:paraId="6DD22A95" w14:textId="7AABECDF" w:rsidR="00FD6FF3" w:rsidRPr="00A07BEB" w:rsidRDefault="00A07BEB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8027" w14:textId="77777777" w:rsidR="00FD6FF3" w:rsidRPr="00896587" w:rsidRDefault="00FD6FF3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932E7" w14:textId="20AC1B49" w:rsidR="00FD6FF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395,7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C6D9" w14:textId="75F3FB75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34149" w14:textId="4C173B5D" w:rsidR="00FD6FF3" w:rsidRPr="00DB141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C47D1" w14:textId="7333CFC2" w:rsidR="00FD6FF3" w:rsidRDefault="00CE7C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0.0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DC8A" w14:textId="05260B32" w:rsidR="00FD6FF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87C23" w14:textId="591B7808" w:rsidR="00FD6FF3" w:rsidRDefault="00DB141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F3B07" w14:textId="0E0A1F96" w:rsidR="00FD6FF3" w:rsidRDefault="00CE7C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0.0</w:t>
            </w:r>
          </w:p>
        </w:tc>
      </w:tr>
      <w:tr w:rsidR="00E01B0E" w:rsidRPr="00896587" w14:paraId="35745D78" w14:textId="77777777" w:rsidTr="00E01B0E">
        <w:trPr>
          <w:trHeight w:val="1290"/>
        </w:trPr>
        <w:tc>
          <w:tcPr>
            <w:tcW w:w="10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5AA9E" w14:textId="1E8A1CCC" w:rsidR="00E01B0E" w:rsidRDefault="00E01B0E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საქართველოს მთავრობის სარეზერვო ფონდიდან გამოყოფილი თანხა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F5766" w14:textId="77777777" w:rsidR="00E01B0E" w:rsidRPr="00896587" w:rsidRDefault="00E01B0E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C264" w14:textId="77777777" w:rsidR="00E01B0E" w:rsidRDefault="00E01B0E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441A" w14:textId="77777777" w:rsidR="00E01B0E" w:rsidRDefault="00E01B0E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F881D" w14:textId="77777777" w:rsidR="00E01B0E" w:rsidRDefault="00E01B0E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5A53C" w14:textId="77777777" w:rsidR="00E01B0E" w:rsidRDefault="00E01B0E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F3CC" w14:textId="77777777" w:rsidR="00E01B0E" w:rsidRDefault="00E01B0E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59C78" w14:textId="77777777" w:rsidR="00E01B0E" w:rsidRDefault="00E01B0E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08CC0" w14:textId="77777777" w:rsidR="00E01B0E" w:rsidRDefault="00E01B0E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D6FF3" w:rsidRPr="00896587" w14:paraId="2EE4D12C" w14:textId="77777777" w:rsidTr="004D4DC5">
        <w:trPr>
          <w:trHeight w:val="426"/>
        </w:trPr>
        <w:tc>
          <w:tcPr>
            <w:tcW w:w="10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24C562" w14:textId="12C7670D" w:rsidR="00FD6FF3" w:rsidRPr="00A07BEB" w:rsidRDefault="00A07BEB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მუნიციპალური განვითარების ფონდიდან გამოყოფილი თანხა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B5121F" w14:textId="77777777" w:rsidR="00FD6FF3" w:rsidRPr="00896587" w:rsidRDefault="00FD6FF3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852114" w14:textId="77777777" w:rsidR="00FD6FF3" w:rsidRDefault="00FD6FF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52D2BB" w14:textId="77777777" w:rsidR="00FD6FF3" w:rsidRDefault="00FD6FF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A99F639" w14:textId="77777777" w:rsidR="00937929" w:rsidRDefault="00937929" w:rsidP="00B9165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  <w:p w14:paraId="323D14B4" w14:textId="77777777" w:rsidR="00937929" w:rsidRDefault="009379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  <w:p w14:paraId="116B414E" w14:textId="6B61C89F" w:rsidR="00FD6FF3" w:rsidRDefault="004D4DC5" w:rsidP="00B9165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B4FA11" w14:textId="77777777" w:rsidR="00FD6FF3" w:rsidRDefault="00FD6FF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A48DF" w14:textId="77777777" w:rsidR="00FD6FF3" w:rsidRDefault="00FD6FF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5FA8608" w14:textId="77777777" w:rsidR="00FD6FF3" w:rsidRDefault="00FD6FF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6F48D7D" w14:textId="77777777" w:rsidR="00FD6FF3" w:rsidRDefault="00FD6FF3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07BEB" w:rsidRPr="00896587" w14:paraId="592F9023" w14:textId="77777777" w:rsidTr="004D4DC5">
        <w:trPr>
          <w:trHeight w:val="85"/>
        </w:trPr>
        <w:tc>
          <w:tcPr>
            <w:tcW w:w="10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AC8BD" w14:textId="77777777" w:rsidR="00A07BEB" w:rsidRDefault="00A07BEB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3AFC9" w14:textId="77777777" w:rsidR="00A07BEB" w:rsidRPr="00896587" w:rsidRDefault="00A07BEB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B838C" w14:textId="482B7CA4" w:rsidR="00A07BEB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997,8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36F2" w14:textId="1702231E" w:rsidR="00A07BEB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2DEBF" w14:textId="77777777" w:rsidR="00A07BEB" w:rsidRDefault="00A07BEB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81064" w14:textId="584126D3" w:rsidR="00A07BEB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550,0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99F59" w14:textId="1028EA95" w:rsidR="00A07BEB" w:rsidRPr="000B20B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104,0</w:t>
            </w:r>
          </w:p>
        </w:tc>
        <w:tc>
          <w:tcPr>
            <w:tcW w:w="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2FD0F" w14:textId="08767B57" w:rsidR="00A07BEB" w:rsidRDefault="00CE7C29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0.0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31F95" w14:textId="2953A2F6" w:rsidR="00A07BEB" w:rsidRPr="000B20B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104,0</w:t>
            </w:r>
          </w:p>
        </w:tc>
      </w:tr>
    </w:tbl>
    <w:p w14:paraId="4435D0A8" w14:textId="77777777" w:rsidR="006C5BBB" w:rsidRPr="00896587" w:rsidRDefault="006C5BBB" w:rsidP="006C5BBB">
      <w:pPr>
        <w:pStyle w:val="ListParagraph"/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F92A70E" w14:textId="77777777" w:rsidR="008602C2" w:rsidRPr="005B5CD5" w:rsidRDefault="008602C2" w:rsidP="005B5CD5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14:paraId="181F9EC0" w14:textId="55E63400" w:rsidR="00E20107" w:rsidRPr="00B92EA2" w:rsidRDefault="00E20107" w:rsidP="00B92EA2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B92EA2">
        <w:rPr>
          <w:rFonts w:ascii="Sylfaen" w:hAnsi="Sylfaen" w:cs="Sylfaen"/>
          <w:b/>
          <w:sz w:val="24"/>
          <w:szCs w:val="24"/>
          <w:lang w:val="ka-GE"/>
        </w:rPr>
        <w:t>სხვა შემოსავლების</w:t>
      </w:r>
      <w:r w:rsidR="00C00D4F" w:rsidRPr="00B92EA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00D4F" w:rsidRPr="00B92EA2">
        <w:rPr>
          <w:rFonts w:ascii="Sylfaen" w:hAnsi="Sylfaen" w:cs="Sylfaen"/>
          <w:b/>
          <w:sz w:val="24"/>
          <w:szCs w:val="24"/>
          <w:lang w:val="ka-GE"/>
        </w:rPr>
        <w:t xml:space="preserve">(შემოსულობის კოდი14) </w:t>
      </w:r>
      <w:r w:rsidR="002D5251" w:rsidRPr="00B92EA2">
        <w:rPr>
          <w:rFonts w:ascii="Sylfaen" w:hAnsi="Sylfaen" w:cs="Sylfaen"/>
          <w:sz w:val="24"/>
          <w:szCs w:val="24"/>
          <w:lang w:val="ka-GE"/>
        </w:rPr>
        <w:t>გეგმ</w:t>
      </w:r>
      <w:r w:rsidR="004041B4" w:rsidRPr="00B92EA2">
        <w:rPr>
          <w:rFonts w:ascii="Sylfaen" w:hAnsi="Sylfaen" w:cs="Sylfaen"/>
          <w:sz w:val="24"/>
          <w:szCs w:val="24"/>
          <w:lang w:val="ka-GE"/>
        </w:rPr>
        <w:t xml:space="preserve">ა შეადგენს </w:t>
      </w:r>
      <w:r w:rsidR="004D4DC5">
        <w:rPr>
          <w:rFonts w:ascii="Sylfaen" w:hAnsi="Sylfaen" w:cs="Sylfaen"/>
          <w:sz w:val="24"/>
          <w:szCs w:val="24"/>
          <w:lang w:val="ka-GE"/>
        </w:rPr>
        <w:t>821,5</w:t>
      </w:r>
      <w:r w:rsidR="001A1BAD" w:rsidRPr="00B92EA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92EA2">
        <w:rPr>
          <w:rFonts w:ascii="Sylfaen" w:hAnsi="Sylfaen" w:cs="Sylfaen"/>
          <w:sz w:val="24"/>
          <w:szCs w:val="24"/>
          <w:lang w:val="ka-GE"/>
        </w:rPr>
        <w:t xml:space="preserve"> ათ. </w:t>
      </w:r>
      <w:r w:rsidR="004041B4" w:rsidRPr="00B92EA2">
        <w:rPr>
          <w:rFonts w:ascii="Sylfaen" w:hAnsi="Sylfaen" w:cs="Sylfaen"/>
          <w:sz w:val="24"/>
          <w:szCs w:val="24"/>
          <w:lang w:val="ka-GE"/>
        </w:rPr>
        <w:t>ლარს</w:t>
      </w:r>
      <w:r w:rsidRPr="00B92EA2">
        <w:rPr>
          <w:rFonts w:ascii="Sylfaen" w:hAnsi="Sylfaen" w:cs="Sylfaen"/>
          <w:sz w:val="24"/>
          <w:szCs w:val="24"/>
          <w:lang w:val="ka-GE"/>
        </w:rPr>
        <w:t>, ფაქტიურ</w:t>
      </w:r>
      <w:r w:rsidR="000F378E" w:rsidRPr="00B92EA2">
        <w:rPr>
          <w:rFonts w:ascii="Sylfaen" w:hAnsi="Sylfaen" w:cs="Sylfaen"/>
          <w:sz w:val="24"/>
          <w:szCs w:val="24"/>
          <w:lang w:val="ka-GE"/>
        </w:rPr>
        <w:t xml:space="preserve">ი </w:t>
      </w:r>
      <w:r w:rsidR="002D5251" w:rsidRPr="00B92EA2">
        <w:rPr>
          <w:rFonts w:ascii="Sylfaen" w:hAnsi="Sylfaen" w:cs="Sylfaen"/>
          <w:sz w:val="24"/>
          <w:szCs w:val="24"/>
          <w:lang w:val="ka-GE"/>
        </w:rPr>
        <w:t>შესრუ</w:t>
      </w:r>
      <w:r w:rsidR="002F4E10" w:rsidRPr="00B92EA2">
        <w:rPr>
          <w:rFonts w:ascii="Sylfaen" w:hAnsi="Sylfaen" w:cs="Sylfaen"/>
          <w:sz w:val="24"/>
          <w:szCs w:val="24"/>
          <w:lang w:val="ka-GE"/>
        </w:rPr>
        <w:t xml:space="preserve">ლების </w:t>
      </w:r>
      <w:r w:rsidR="004041B4" w:rsidRPr="00B92EA2">
        <w:rPr>
          <w:rFonts w:ascii="Sylfaen" w:hAnsi="Sylfaen" w:cs="Sylfaen"/>
          <w:sz w:val="24"/>
          <w:szCs w:val="24"/>
          <w:lang w:val="ka-GE"/>
        </w:rPr>
        <w:t>მაჩვენებელი კი</w:t>
      </w:r>
      <w:r w:rsidR="00C96BF9" w:rsidRPr="00B92EA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D4DC5">
        <w:rPr>
          <w:rFonts w:ascii="Sylfaen" w:hAnsi="Sylfaen" w:cs="Sylfaen"/>
          <w:sz w:val="24"/>
          <w:szCs w:val="24"/>
          <w:lang w:val="ka-GE"/>
        </w:rPr>
        <w:t>889,3</w:t>
      </w:r>
      <w:r w:rsidR="00577CF0" w:rsidRPr="00B92EA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92EA2">
        <w:rPr>
          <w:rFonts w:ascii="Sylfaen" w:hAnsi="Sylfaen" w:cs="Sylfaen"/>
          <w:sz w:val="24"/>
          <w:szCs w:val="24"/>
          <w:lang w:val="ka-GE"/>
        </w:rPr>
        <w:t xml:space="preserve">ათ. </w:t>
      </w:r>
      <w:r w:rsidR="004041B4" w:rsidRPr="00B92EA2">
        <w:rPr>
          <w:rFonts w:ascii="Sylfaen" w:hAnsi="Sylfaen" w:cs="Sylfaen"/>
          <w:sz w:val="24"/>
          <w:szCs w:val="24"/>
          <w:lang w:val="ka-GE"/>
        </w:rPr>
        <w:t>ლარს,</w:t>
      </w:r>
      <w:r w:rsidRPr="00B92EA2">
        <w:rPr>
          <w:rFonts w:ascii="Sylfaen" w:hAnsi="Sylfaen" w:cs="Sylfaen"/>
          <w:sz w:val="24"/>
          <w:szCs w:val="24"/>
          <w:lang w:val="ka-GE"/>
        </w:rPr>
        <w:t xml:space="preserve"> რაც გეგმი</w:t>
      </w:r>
      <w:r w:rsidR="002F4E10" w:rsidRPr="00B92EA2">
        <w:rPr>
          <w:rFonts w:ascii="Sylfaen" w:hAnsi="Sylfaen" w:cs="Sylfaen"/>
          <w:sz w:val="24"/>
          <w:szCs w:val="24"/>
          <w:lang w:val="ka-GE"/>
        </w:rPr>
        <w:t>ს</w:t>
      </w:r>
      <w:r w:rsidR="00A31E0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D4DC5">
        <w:rPr>
          <w:rFonts w:ascii="Sylfaen" w:hAnsi="Sylfaen" w:cs="Sylfaen"/>
          <w:sz w:val="24"/>
          <w:szCs w:val="24"/>
          <w:lang w:val="ka-GE"/>
        </w:rPr>
        <w:t>108,3</w:t>
      </w:r>
      <w:r w:rsidR="00F459E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96F71" w:rsidRPr="00B92EA2">
        <w:rPr>
          <w:rFonts w:ascii="Sylfaen" w:hAnsi="Sylfaen" w:cs="Sylfaen"/>
          <w:sz w:val="24"/>
          <w:szCs w:val="24"/>
          <w:lang w:val="ka-GE"/>
        </w:rPr>
        <w:t>%</w:t>
      </w:r>
      <w:r w:rsidRPr="00B92EA2">
        <w:rPr>
          <w:rFonts w:ascii="Sylfaen" w:hAnsi="Sylfaen" w:cs="Sylfaen"/>
          <w:sz w:val="24"/>
          <w:szCs w:val="24"/>
          <w:lang w:val="ka-GE"/>
        </w:rPr>
        <w:t>-ია.</w:t>
      </w:r>
      <w:r w:rsidR="008F18E8" w:rsidRPr="00B92EA2">
        <w:rPr>
          <w:rFonts w:ascii="Sylfaen" w:hAnsi="Sylfaen" w:cs="Sylfaen"/>
          <w:sz w:val="24"/>
          <w:szCs w:val="24"/>
          <w:lang w:val="ka-GE"/>
        </w:rPr>
        <w:t xml:space="preserve"> </w:t>
      </w:r>
    </w:p>
    <w:tbl>
      <w:tblPr>
        <w:tblW w:w="576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05"/>
        <w:gridCol w:w="867"/>
        <w:gridCol w:w="878"/>
        <w:gridCol w:w="878"/>
        <w:gridCol w:w="1318"/>
        <w:gridCol w:w="1320"/>
        <w:gridCol w:w="965"/>
        <w:gridCol w:w="1407"/>
        <w:gridCol w:w="1052"/>
      </w:tblGrid>
      <w:tr w:rsidR="004D70E7" w:rsidRPr="00F64262" w14:paraId="694505D4" w14:textId="77777777" w:rsidTr="002032BD">
        <w:trPr>
          <w:trHeight w:val="533"/>
          <w:tblHeader/>
        </w:trPr>
        <w:tc>
          <w:tcPr>
            <w:tcW w:w="1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FD5A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11C1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EB75" w14:textId="0C1091AC" w:rsidR="004D70E7" w:rsidRPr="00F64262" w:rsidRDefault="004D70E7" w:rsidP="004D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B96F71"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="004D4DC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2</w:t>
            </w: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წლის ფაქტი</w:t>
            </w:r>
          </w:p>
        </w:tc>
        <w:tc>
          <w:tcPr>
            <w:tcW w:w="16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D93F" w14:textId="1989FE9F" w:rsidR="004D70E7" w:rsidRPr="00F64262" w:rsidRDefault="00C96BF9" w:rsidP="004D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4D4DC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წლის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კვ. </w:t>
            </w:r>
            <w:r w:rsidR="004D70E7"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გეგმა</w:t>
            </w:r>
          </w:p>
        </w:tc>
        <w:tc>
          <w:tcPr>
            <w:tcW w:w="1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158A" w14:textId="4A448BEE" w:rsidR="004D70E7" w:rsidRPr="00F64262" w:rsidRDefault="004D70E7" w:rsidP="004D4DC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96BF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02</w:t>
            </w:r>
            <w:r w:rsidR="004D4DC5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3 </w:t>
            </w:r>
            <w:r w:rsidR="00C96BF9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წლის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391218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459E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კვ.</w:t>
            </w: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 xml:space="preserve"> ფაქტი</w:t>
            </w:r>
          </w:p>
        </w:tc>
      </w:tr>
      <w:tr w:rsidR="002032BD" w:rsidRPr="00F64262" w14:paraId="471C7936" w14:textId="77777777" w:rsidTr="002032BD">
        <w:trPr>
          <w:trHeight w:val="443"/>
          <w:tblHeader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FD86C9" w14:textId="77777777" w:rsidR="004D70E7" w:rsidRPr="00F64262" w:rsidRDefault="004D70E7" w:rsidP="004D70E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88EA7" w14:textId="77777777" w:rsidR="004D70E7" w:rsidRPr="00F64262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15D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100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20C47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BA03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5E41A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2032BD" w:rsidRPr="00F64262" w14:paraId="7FB500A3" w14:textId="77777777" w:rsidTr="008910F6">
        <w:trPr>
          <w:trHeight w:val="1280"/>
          <w:tblHeader/>
        </w:trPr>
        <w:tc>
          <w:tcPr>
            <w:tcW w:w="1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2D633" w14:textId="77777777" w:rsidR="004D70E7" w:rsidRPr="00F64262" w:rsidRDefault="004D70E7" w:rsidP="004D70E7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0243E" w14:textId="77777777" w:rsidR="004D70E7" w:rsidRPr="00F64262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3B1D76" w14:textId="77777777" w:rsidR="004D70E7" w:rsidRPr="00F64262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627E3" w14:textId="77777777" w:rsidR="004D70E7" w:rsidRPr="00F64262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825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84A0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CB827" w14:textId="77777777" w:rsidR="004D70E7" w:rsidRPr="00F64262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9BB1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A1E1" w14:textId="77777777" w:rsidR="004D70E7" w:rsidRPr="00F64262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F642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საკუთარი შემოსავლები</w:t>
            </w:r>
          </w:p>
        </w:tc>
      </w:tr>
      <w:tr w:rsidR="002032BD" w:rsidRPr="004D70E7" w14:paraId="0CC3E6EA" w14:textId="77777777" w:rsidTr="002032BD">
        <w:trPr>
          <w:trHeight w:val="49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6D7E" w14:textId="77777777" w:rsidR="004D70E7" w:rsidRPr="00896587" w:rsidRDefault="004D70E7" w:rsidP="004D70E7">
            <w:pPr>
              <w:spacing w:after="0" w:line="240" w:lineRule="auto"/>
              <w:ind w:firstLineChars="100" w:firstLine="201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35369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EC6" w14:textId="6B4F0C71" w:rsidR="004D70E7" w:rsidRPr="00896587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3541,8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70A" w14:textId="1D93E645" w:rsidR="004D70E7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821,5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4729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EBC1" w14:textId="59FE0843" w:rsidR="004D70E7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821,5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855" w14:textId="7F2F2A33" w:rsidR="004D70E7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889,3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67B7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B237" w14:textId="47CC99B1" w:rsidR="004D70E7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889,3</w:t>
            </w:r>
          </w:p>
        </w:tc>
      </w:tr>
      <w:tr w:rsidR="002032BD" w:rsidRPr="004D70E7" w14:paraId="373C8A33" w14:textId="77777777" w:rsidTr="002032BD">
        <w:trPr>
          <w:trHeight w:val="678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4718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შემოსავლები საკუთრებიდან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A4460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FCDA" w14:textId="0FE94B04" w:rsidR="004D70E7" w:rsidRPr="00896587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426,4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933" w14:textId="60FB4014" w:rsidR="004D70E7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71,7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A9D9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A81A" w14:textId="570727EE" w:rsidR="004D70E7" w:rsidRPr="004D4DC5" w:rsidRDefault="004D4DC5" w:rsidP="00E261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71,</w:t>
            </w:r>
            <w:r w:rsidR="00E2619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EBF" w14:textId="28892318" w:rsidR="004D70E7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137,9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F329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236B" w14:textId="00E31888" w:rsidR="004D70E7" w:rsidRPr="004D4DC5" w:rsidRDefault="004D4DC5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137,9</w:t>
            </w:r>
          </w:p>
        </w:tc>
      </w:tr>
      <w:tr w:rsidR="002032BD" w:rsidRPr="004D70E7" w14:paraId="35F12037" w14:textId="77777777" w:rsidTr="002032BD">
        <w:trPr>
          <w:trHeight w:val="46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EA790" w14:textId="77777777" w:rsidR="004D70E7" w:rsidRPr="00896587" w:rsidRDefault="004D70E7" w:rsidP="004D70E7">
            <w:pPr>
              <w:spacing w:after="0" w:line="240" w:lineRule="auto"/>
              <w:ind w:firstLineChars="300" w:firstLine="6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რენტა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EFB69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22E" w14:textId="3E1359E7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426,4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0E6" w14:textId="672DD23B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71,7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D0DE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B0C" w14:textId="4893AABB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71,7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2040" w14:textId="714BB3BC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137,9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FBD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1C23" w14:textId="5BC2AD16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137,9</w:t>
            </w:r>
          </w:p>
        </w:tc>
      </w:tr>
      <w:tr w:rsidR="002032BD" w:rsidRPr="004D70E7" w14:paraId="72B39319" w14:textId="77777777" w:rsidTr="002032BD">
        <w:trPr>
          <w:trHeight w:val="1056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ABFA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მოსაკრებელი ბუნებრივი რესურსებით სარგებლობისათვის                    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B9965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14151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008" w14:textId="2C110605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107,2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2AA" w14:textId="6A6EE942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20,0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2D7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0F34" w14:textId="2073911D" w:rsidR="004D70E7" w:rsidRPr="001F6F49" w:rsidRDefault="00AC5231" w:rsidP="00E261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</w:t>
            </w:r>
            <w:r w:rsidR="00E2619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35A" w14:textId="60CF7942" w:rsidR="004D70E7" w:rsidRPr="00E2619F" w:rsidRDefault="00E2619F" w:rsidP="001F6F4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98,8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55C8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0BB70" w14:textId="49908EFD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98,8</w:t>
            </w:r>
          </w:p>
        </w:tc>
      </w:tr>
      <w:tr w:rsidR="002032BD" w:rsidRPr="004D70E7" w14:paraId="5F38000E" w14:textId="77777777" w:rsidTr="002032BD">
        <w:trPr>
          <w:trHeight w:val="169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16FF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22AA6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14154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FF70" w14:textId="50651294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319,2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636D" w14:textId="5B6E8B13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51,7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0A1C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93F" w14:textId="1C00F282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51,7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025" w14:textId="0D06D870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39,1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F24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BEA7" w14:textId="406143CC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39,1</w:t>
            </w:r>
          </w:p>
        </w:tc>
      </w:tr>
      <w:tr w:rsidR="002032BD" w:rsidRPr="004D70E7" w14:paraId="00A79D10" w14:textId="77777777" w:rsidTr="002032BD">
        <w:trPr>
          <w:trHeight w:val="1218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0ECD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საქონლისა და მომსახურების რეალიზაცია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F8FA9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149" w14:textId="726F5760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2118,5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C4A9" w14:textId="44B24E4E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511,3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AC0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1C31" w14:textId="4C67BFE5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511,3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78D6" w14:textId="4FB7AD8B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549,4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F75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50CC4" w14:textId="116F7E4D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549,4</w:t>
            </w:r>
          </w:p>
        </w:tc>
      </w:tr>
      <w:tr w:rsidR="002032BD" w:rsidRPr="004D70E7" w14:paraId="72796FD2" w14:textId="77777777" w:rsidTr="002032BD">
        <w:trPr>
          <w:trHeight w:val="876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2AD5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4F3D1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4DFB" w14:textId="136290BD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2099,7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3A61" w14:textId="6219D591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511,3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4473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DCDE" w14:textId="60BC51F5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511,3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E6D2" w14:textId="4A4AF51F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534,7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ECA6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F4511" w14:textId="20080674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534,7</w:t>
            </w:r>
          </w:p>
        </w:tc>
      </w:tr>
      <w:tr w:rsidR="002032BD" w:rsidRPr="004D70E7" w14:paraId="016F02A9" w14:textId="77777777" w:rsidTr="002032BD">
        <w:trPr>
          <w:trHeight w:val="52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B28B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სანებართვო მოსაკრებელი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53DA9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14223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AF5" w14:textId="45EA5CF7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15,9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553" w14:textId="257031D1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2,3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D19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E8C" w14:textId="35761C29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523A" w14:textId="04C3D075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E2A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8BF6" w14:textId="70A898D4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5,1</w:t>
            </w:r>
          </w:p>
        </w:tc>
      </w:tr>
      <w:tr w:rsidR="00FA545C" w:rsidRPr="004D70E7" w14:paraId="4D22BEB3" w14:textId="77777777" w:rsidTr="002032BD">
        <w:trPr>
          <w:trHeight w:val="52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FCE7C" w14:textId="6743D148" w:rsidR="00FA545C" w:rsidRPr="00FA545C" w:rsidRDefault="00FA545C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lastRenderedPageBreak/>
              <w:t>სამხედრო</w:t>
            </w:r>
            <w:r w:rsidR="00902FE0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სავალდებულო სამსახურის გადავადების მოსაკრებელი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11F0C" w14:textId="77777777" w:rsidR="00FA545C" w:rsidRPr="00896587" w:rsidRDefault="00FA545C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EB73" w14:textId="70E2AA60" w:rsidR="00FA545C" w:rsidRDefault="00902FE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6E53" w14:textId="1A2B8BAB" w:rsidR="00FA545C" w:rsidRPr="00902FE0" w:rsidRDefault="00902FE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2DEF" w14:textId="322F36C8" w:rsidR="00FA545C" w:rsidRPr="00902FE0" w:rsidRDefault="00902FE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041C" w14:textId="6DA61473" w:rsidR="00FA545C" w:rsidRPr="00902FE0" w:rsidRDefault="00902FE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A1A7" w14:textId="6615B2A7" w:rsidR="00FA545C" w:rsidRPr="00902FE0" w:rsidRDefault="00902FE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AB2" w14:textId="0F87B42A" w:rsidR="00FA545C" w:rsidRPr="00902FE0" w:rsidRDefault="00902FE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2FF24" w14:textId="0C374236" w:rsidR="00FA545C" w:rsidRPr="00902FE0" w:rsidRDefault="00902FE0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0,4</w:t>
            </w:r>
          </w:p>
        </w:tc>
      </w:tr>
      <w:tr w:rsidR="002032BD" w:rsidRPr="004D70E7" w14:paraId="3FB9F926" w14:textId="77777777" w:rsidTr="002032BD">
        <w:trPr>
          <w:trHeight w:val="615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B9E8" w14:textId="77777777" w:rsidR="004D70E7" w:rsidRPr="00896587" w:rsidRDefault="00F01AF1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სათამაშო ბიზნესის მოსაკრებელი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9A8B7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142212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32A3" w14:textId="5D793AEF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2024,0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5140" w14:textId="60300A7F" w:rsidR="004D70E7" w:rsidRPr="006F5AE5" w:rsidRDefault="006F5AE5" w:rsidP="00E261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  <w:r w:rsidR="00E2619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EA8" w14:textId="77777777" w:rsidR="004D70E7" w:rsidRPr="00896587" w:rsidRDefault="00F01AF1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  <w:r w:rsidR="004D70E7"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1049" w14:textId="25B10F33" w:rsidR="004D70E7" w:rsidRPr="006F5AE5" w:rsidRDefault="006F5AE5" w:rsidP="00E2619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  <w:r w:rsidR="00E2619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62D7" w14:textId="2882A44B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506,0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8CEC" w14:textId="77777777" w:rsidR="004D70E7" w:rsidRPr="00896587" w:rsidRDefault="00F01AF1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  <w:r w:rsidR="004D70E7"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2A20" w14:textId="51EDAD1D" w:rsidR="004D70E7" w:rsidRPr="00E2619F" w:rsidRDefault="00E2619F" w:rsidP="00D8044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506,0</w:t>
            </w:r>
          </w:p>
        </w:tc>
      </w:tr>
      <w:tr w:rsidR="002032BD" w:rsidRPr="004D70E7" w14:paraId="199A1CF8" w14:textId="77777777" w:rsidTr="002032BD">
        <w:trPr>
          <w:trHeight w:val="1263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F361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ადგილობრივი მოსაკრებელი დასახლებული ტერიტორიის დასუფთავებისათვის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0C281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142214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A8C7" w14:textId="2162CC0F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59,4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B2EE" w14:textId="2AF3C4E7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9,0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018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7751" w14:textId="516597D2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D04" w14:textId="2654FBB8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23,5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968E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0820E" w14:textId="6DCBD5E9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23,6</w:t>
            </w:r>
          </w:p>
        </w:tc>
      </w:tr>
      <w:tr w:rsidR="002032BD" w:rsidRPr="004D70E7" w14:paraId="219A32F0" w14:textId="77777777" w:rsidTr="008910F6">
        <w:trPr>
          <w:trHeight w:val="1191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60D51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არასაბაზრო წესით გაყიდული საქონელი და მომსახურება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9B13F" w14:textId="77777777" w:rsidR="004868D7" w:rsidRPr="00896587" w:rsidRDefault="004868D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21890B" w14:textId="77777777" w:rsidR="004868D7" w:rsidRPr="00896587" w:rsidRDefault="004868D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932597" w14:textId="77777777" w:rsidR="004868D7" w:rsidRPr="00896587" w:rsidRDefault="004868D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15ED58" w14:textId="77777777" w:rsidR="004868D7" w:rsidRPr="00896587" w:rsidRDefault="004868D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3F1A7E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1F39" w14:textId="3FAB1A44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18,8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CA8A" w14:textId="3844CFC3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B49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607A" w14:textId="24EAE133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03CF" w14:textId="06A35F65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14,7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EDB8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19DA9" w14:textId="38105B76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14,7</w:t>
            </w:r>
          </w:p>
        </w:tc>
      </w:tr>
      <w:tr w:rsidR="002032BD" w:rsidRPr="004D70E7" w14:paraId="30352B53" w14:textId="77777777" w:rsidTr="002032BD">
        <w:trPr>
          <w:trHeight w:val="768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0F329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შემოსავლები მომსახურების გაწევიდან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D3ACB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14232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61D9" w14:textId="70B22F77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18,8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571" w14:textId="7EE4233B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ABE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D42" w14:textId="7C874111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B578" w14:textId="223B3614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14,7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B27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72B3" w14:textId="36BAAC60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14,7</w:t>
            </w:r>
          </w:p>
        </w:tc>
      </w:tr>
      <w:tr w:rsidR="002032BD" w:rsidRPr="004D70E7" w14:paraId="3492BFFD" w14:textId="77777777" w:rsidTr="002032BD">
        <w:trPr>
          <w:trHeight w:val="678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D105" w14:textId="77777777" w:rsidR="004D70E7" w:rsidRPr="00896587" w:rsidRDefault="004D70E7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ჯარიმები, სანქციები და საურავები 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E5354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A54C" w14:textId="16DB4811" w:rsidR="004D70E7" w:rsidRPr="00896587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987,7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EAF" w14:textId="2A136F87" w:rsidR="004D70E7" w:rsidRPr="00E2619F" w:rsidRDefault="00E26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222,5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A49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A86" w14:textId="0993F467" w:rsidR="004D70E7" w:rsidRPr="0059719F" w:rsidRDefault="00597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222,5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5E0" w14:textId="1F4A5DBB" w:rsidR="004D70E7" w:rsidRPr="0059719F" w:rsidRDefault="00597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201,8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B21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9923" w14:textId="55DC7F85" w:rsidR="004D70E7" w:rsidRPr="0059719F" w:rsidRDefault="00597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201,8</w:t>
            </w:r>
          </w:p>
        </w:tc>
      </w:tr>
      <w:tr w:rsidR="002032BD" w:rsidRPr="004D70E7" w14:paraId="2C417897" w14:textId="77777777" w:rsidTr="002032BD">
        <w:trPr>
          <w:trHeight w:val="1260"/>
        </w:trPr>
        <w:tc>
          <w:tcPr>
            <w:tcW w:w="10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1271" w14:textId="77777777" w:rsidR="004D70E7" w:rsidRPr="00896587" w:rsidRDefault="00666C05" w:rsidP="00892EE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ტრანსფერები რომლებიც სხვაგან არ არის კლასიფიცირებული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C6879" w14:textId="77777777" w:rsidR="004D70E7" w:rsidRPr="00896587" w:rsidRDefault="004D70E7" w:rsidP="004D70E7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A154" w14:textId="2CD2A49A" w:rsidR="004D70E7" w:rsidRPr="00896587" w:rsidRDefault="004868D7" w:rsidP="0059719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59719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9,2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646" w14:textId="4712CE35" w:rsidR="004D70E7" w:rsidRPr="0059719F" w:rsidRDefault="00597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E57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5151" w14:textId="5A0F6F40" w:rsidR="004D70E7" w:rsidRPr="0059719F" w:rsidRDefault="00597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3E82" w14:textId="3940C98C" w:rsidR="004D70E7" w:rsidRPr="0059719F" w:rsidRDefault="00597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FE6" w14:textId="77777777" w:rsidR="004D70E7" w:rsidRPr="00896587" w:rsidRDefault="004D70E7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A01F" w14:textId="7F763668" w:rsidR="004D70E7" w:rsidRPr="0059719F" w:rsidRDefault="0059719F" w:rsidP="004D7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0,2</w:t>
            </w:r>
          </w:p>
        </w:tc>
      </w:tr>
    </w:tbl>
    <w:p w14:paraId="66BBFC97" w14:textId="77777777" w:rsidR="00703601" w:rsidRDefault="00703601" w:rsidP="008910F6">
      <w:pPr>
        <w:spacing w:line="240" w:lineRule="auto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14:paraId="54D60E7C" w14:textId="77777777" w:rsidR="002A7CD7" w:rsidRPr="00C00D4F" w:rsidRDefault="00C00D4F" w:rsidP="00C00D4F">
      <w:pPr>
        <w:spacing w:line="240" w:lineRule="auto"/>
        <w:jc w:val="center"/>
        <w:rPr>
          <w:rFonts w:ascii="Sylfaen" w:hAnsi="Sylfaen" w:cs="Sylfaen"/>
          <w:color w:val="000000" w:themeColor="text1"/>
          <w:sz w:val="24"/>
          <w:szCs w:val="24"/>
          <w:lang w:val="ka-GE"/>
        </w:rPr>
      </w:pPr>
      <w:r w:rsidRPr="00C00D4F">
        <w:rPr>
          <w:rFonts w:ascii="Sylfaen" w:hAnsi="Sylfaen" w:cs="Sylfaen"/>
          <w:b/>
          <w:color w:val="000000" w:themeColor="text1"/>
          <w:sz w:val="24"/>
          <w:szCs w:val="24"/>
        </w:rPr>
        <w:t>II</w:t>
      </w:r>
      <w:r w:rsidR="005B5CD5" w:rsidRPr="00C00D4F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. არაფინანსური აქტივების კლებიდან</w:t>
      </w:r>
    </w:p>
    <w:p w14:paraId="32F69EE3" w14:textId="3781A83F" w:rsidR="000B1373" w:rsidRPr="009F3EA2" w:rsidRDefault="00C00D4F" w:rsidP="00F9085C">
      <w:pPr>
        <w:pStyle w:val="ListParagraph"/>
        <w:numPr>
          <w:ilvl w:val="0"/>
          <w:numId w:val="2"/>
        </w:numPr>
        <w:spacing w:line="240" w:lineRule="auto"/>
        <w:ind w:left="-142"/>
        <w:jc w:val="both"/>
        <w:rPr>
          <w:rFonts w:ascii="Sylfaen" w:hAnsi="Sylfaen" w:cs="Sylfaen"/>
          <w:sz w:val="24"/>
          <w:szCs w:val="24"/>
          <w:lang w:val="ka-GE"/>
        </w:rPr>
      </w:pPr>
      <w:r w:rsidRPr="009F3EA2">
        <w:rPr>
          <w:rFonts w:ascii="Sylfaen" w:hAnsi="Sylfaen" w:cs="Sylfaen"/>
          <w:b/>
          <w:sz w:val="24"/>
          <w:szCs w:val="24"/>
          <w:lang w:val="ka-GE"/>
        </w:rPr>
        <w:t xml:space="preserve">(შემოსულობის კოდი </w:t>
      </w:r>
      <w:r w:rsidR="002A7CD7" w:rsidRPr="009F3EA2">
        <w:rPr>
          <w:rFonts w:ascii="Sylfaen" w:hAnsi="Sylfaen" w:cs="Sylfaen"/>
          <w:b/>
          <w:sz w:val="24"/>
          <w:szCs w:val="24"/>
          <w:lang w:val="ka-GE"/>
        </w:rPr>
        <w:t>31</w:t>
      </w:r>
      <w:r w:rsidRPr="009F3EA2">
        <w:rPr>
          <w:rFonts w:ascii="Sylfaen" w:hAnsi="Sylfaen" w:cs="Sylfaen"/>
          <w:b/>
          <w:sz w:val="24"/>
          <w:szCs w:val="24"/>
          <w:lang w:val="ka-GE"/>
        </w:rPr>
        <w:t xml:space="preserve">) </w:t>
      </w:r>
      <w:r w:rsidR="002A7CD7" w:rsidRPr="009F3EA2">
        <w:rPr>
          <w:rFonts w:ascii="Sylfaen" w:hAnsi="Sylfaen" w:cs="Sylfaen"/>
          <w:b/>
          <w:sz w:val="24"/>
          <w:szCs w:val="24"/>
          <w:lang w:val="ka-GE"/>
        </w:rPr>
        <w:t>არაფინანსური აქტივების კლებიდან</w:t>
      </w:r>
      <w:r w:rsidR="00BD0FAD" w:rsidRPr="009F3EA2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F42BF2">
        <w:rPr>
          <w:rFonts w:ascii="Sylfaen" w:hAnsi="Sylfaen" w:cs="Sylfaen"/>
          <w:sz w:val="24"/>
          <w:szCs w:val="24"/>
          <w:lang w:val="ka-GE"/>
        </w:rPr>
        <w:t xml:space="preserve">გეგმა და </w:t>
      </w:r>
      <w:r w:rsidR="00070ABC" w:rsidRPr="009F3EA2">
        <w:rPr>
          <w:rFonts w:ascii="Sylfaen" w:hAnsi="Sylfaen" w:cs="Sylfaen"/>
          <w:sz w:val="24"/>
          <w:szCs w:val="24"/>
          <w:lang w:val="ka-GE"/>
        </w:rPr>
        <w:t>ფაქტიურ</w:t>
      </w:r>
      <w:r w:rsidR="00F42BF2">
        <w:rPr>
          <w:rFonts w:ascii="Sylfaen" w:hAnsi="Sylfaen" w:cs="Sylfaen"/>
          <w:sz w:val="24"/>
          <w:szCs w:val="24"/>
          <w:lang w:val="ka-GE"/>
        </w:rPr>
        <w:t xml:space="preserve">ი </w:t>
      </w:r>
      <w:r w:rsidR="00070ABC" w:rsidRPr="009F3EA2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="00F42BF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70ABC" w:rsidRPr="009F3EA2">
        <w:rPr>
          <w:rFonts w:ascii="Sylfaen" w:hAnsi="Sylfaen" w:cs="Sylfaen"/>
          <w:sz w:val="24"/>
          <w:szCs w:val="24"/>
          <w:lang w:val="ka-GE"/>
        </w:rPr>
        <w:t xml:space="preserve">შეადგინა  </w:t>
      </w:r>
      <w:r w:rsidR="00607F32">
        <w:rPr>
          <w:rFonts w:ascii="Sylfaen" w:hAnsi="Sylfaen" w:cs="Sylfaen"/>
          <w:sz w:val="24"/>
          <w:szCs w:val="24"/>
          <w:lang w:val="ka-GE"/>
        </w:rPr>
        <w:t>0,0</w:t>
      </w:r>
      <w:r w:rsidR="00070ABC"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D2F1D"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A7CD7" w:rsidRPr="009F3EA2">
        <w:rPr>
          <w:rFonts w:ascii="Sylfaen" w:hAnsi="Sylfaen" w:cs="Sylfaen"/>
          <w:sz w:val="24"/>
          <w:szCs w:val="24"/>
          <w:lang w:val="ka-GE"/>
        </w:rPr>
        <w:t>ათ. ლარ</w:t>
      </w:r>
      <w:r w:rsidR="00F42BF2">
        <w:rPr>
          <w:rFonts w:ascii="Sylfaen" w:hAnsi="Sylfaen" w:cs="Sylfaen"/>
          <w:sz w:val="24"/>
          <w:szCs w:val="24"/>
          <w:lang w:val="ka-GE"/>
        </w:rPr>
        <w:t>ს</w:t>
      </w:r>
      <w:r w:rsidR="002A7CD7" w:rsidRPr="009F3EA2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4D70E7"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</w:p>
    <w:tbl>
      <w:tblPr>
        <w:tblW w:w="5713" w:type="pct"/>
        <w:tblInd w:w="-522" w:type="dxa"/>
        <w:tblLayout w:type="fixed"/>
        <w:tblLook w:val="04A0" w:firstRow="1" w:lastRow="0" w:firstColumn="1" w:lastColumn="0" w:noHBand="0" w:noVBand="1"/>
      </w:tblPr>
      <w:tblGrid>
        <w:gridCol w:w="1667"/>
        <w:gridCol w:w="793"/>
        <w:gridCol w:w="879"/>
        <w:gridCol w:w="788"/>
        <w:gridCol w:w="1581"/>
        <w:gridCol w:w="1404"/>
        <w:gridCol w:w="797"/>
        <w:gridCol w:w="1488"/>
        <w:gridCol w:w="1404"/>
      </w:tblGrid>
      <w:tr w:rsidR="00E97A5C" w:rsidRPr="00E97A5C" w14:paraId="34EDE803" w14:textId="77777777" w:rsidTr="003B514E">
        <w:trPr>
          <w:trHeight w:val="533"/>
        </w:trPr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D43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022A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კოდი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E266" w14:textId="1A4B6A40" w:rsidR="00E97A5C" w:rsidRPr="00896587" w:rsidRDefault="00D21889" w:rsidP="00F42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42BF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2 </w:t>
            </w:r>
            <w:r w:rsidR="00E97A5C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წლის ფაქტი</w:t>
            </w:r>
          </w:p>
        </w:tc>
        <w:tc>
          <w:tcPr>
            <w:tcW w:w="17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0E10" w14:textId="2C97CC97" w:rsidR="00E97A5C" w:rsidRPr="00896587" w:rsidRDefault="00661DC2" w:rsidP="00F42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42BF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წლის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902FE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კვ. </w:t>
            </w:r>
            <w:r w:rsidR="00E97A5C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გეგმა</w:t>
            </w:r>
          </w:p>
        </w:tc>
        <w:tc>
          <w:tcPr>
            <w:tcW w:w="17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5FB2" w14:textId="61DD7AA4" w:rsidR="00E97A5C" w:rsidRPr="00896587" w:rsidRDefault="00661DC2" w:rsidP="00F42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42BF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3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წლის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070AB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კვ.</w:t>
            </w:r>
            <w:r w:rsidR="00E97A5C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ფაქტი</w:t>
            </w:r>
          </w:p>
        </w:tc>
      </w:tr>
      <w:tr w:rsidR="00E97A5C" w:rsidRPr="00E97A5C" w14:paraId="726D16AA" w14:textId="77777777" w:rsidTr="003B514E">
        <w:trPr>
          <w:trHeight w:val="360"/>
        </w:trPr>
        <w:tc>
          <w:tcPr>
            <w:tcW w:w="7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EA8558" w14:textId="77777777" w:rsidR="00E97A5C" w:rsidRPr="00896587" w:rsidRDefault="00E97A5C" w:rsidP="00E97A5C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A5B09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87B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EA14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4AA40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მათ შორის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40CE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სულ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6D382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მათ შორის</w:t>
            </w:r>
          </w:p>
        </w:tc>
      </w:tr>
      <w:tr w:rsidR="004F0593" w:rsidRPr="00E97A5C" w14:paraId="45718D53" w14:textId="77777777" w:rsidTr="003B514E">
        <w:trPr>
          <w:trHeight w:val="2666"/>
        </w:trPr>
        <w:tc>
          <w:tcPr>
            <w:tcW w:w="7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0B5C16" w14:textId="77777777" w:rsidR="00E97A5C" w:rsidRPr="00896587" w:rsidRDefault="00E97A5C" w:rsidP="00E97A5C">
            <w:pPr>
              <w:spacing w:after="0" w:line="240" w:lineRule="auto"/>
              <w:rPr>
                <w:rFonts w:ascii="LitNusx" w:eastAsia="Times New Roman" w:hAnsi="LitNusx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89A38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15B91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2A205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5335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1DB4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საკუთარი შემოსავლები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F4932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F5F4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75F9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საკუთარი შემოსავლები</w:t>
            </w:r>
          </w:p>
        </w:tc>
      </w:tr>
      <w:tr w:rsidR="004F0593" w:rsidRPr="00E97A5C" w14:paraId="06C09E8E" w14:textId="77777777" w:rsidTr="003B514E">
        <w:trPr>
          <w:trHeight w:val="740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8803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9B348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A2FB" w14:textId="471FCD31" w:rsidR="00E97A5C" w:rsidRPr="00896587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33,8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825" w14:textId="77777777" w:rsidR="00E97A5C" w:rsidRPr="00896587" w:rsidRDefault="00D21889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CFCA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4E3" w14:textId="77777777" w:rsidR="00E97A5C" w:rsidRPr="00896587" w:rsidRDefault="00D21889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7D67" w14:textId="77E35DC6" w:rsidR="00E97A5C" w:rsidRPr="00F42BF2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9017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89A9F" w14:textId="3F0A03E3" w:rsidR="00E97A5C" w:rsidRPr="00F42BF2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4F0593" w:rsidRPr="00E97A5C" w14:paraId="2DC510EB" w14:textId="77777777" w:rsidTr="003B514E">
        <w:trPr>
          <w:trHeight w:val="645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6A6E" w14:textId="77777777" w:rsidR="00E97A5C" w:rsidRPr="00896587" w:rsidRDefault="00E97A5C" w:rsidP="00E97A5C">
            <w:pPr>
              <w:spacing w:after="0" w:line="240" w:lineRule="auto"/>
              <w:ind w:firstLineChars="200" w:firstLine="4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ძირითადი აქტივები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2C451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46C6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CA41" w14:textId="77777777" w:rsidR="00E97A5C" w:rsidRPr="00896587" w:rsidRDefault="00B46901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25E3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C1F" w14:textId="77777777" w:rsidR="00E97A5C" w:rsidRPr="00B46901" w:rsidRDefault="00B46901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561E" w14:textId="77777777" w:rsidR="00E97A5C" w:rsidRPr="00B46901" w:rsidRDefault="00B46901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31C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8437" w14:textId="77777777" w:rsidR="00E97A5C" w:rsidRPr="00B46901" w:rsidRDefault="00B46901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4F0593" w:rsidRPr="00E97A5C" w14:paraId="38926D47" w14:textId="77777777" w:rsidTr="003B514E">
        <w:trPr>
          <w:trHeight w:val="900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CBA1" w14:textId="77777777" w:rsidR="00E97A5C" w:rsidRPr="00896587" w:rsidRDefault="00E97A5C" w:rsidP="00E97A5C">
            <w:pPr>
              <w:spacing w:after="0" w:line="240" w:lineRule="auto"/>
              <w:ind w:firstLineChars="200" w:firstLine="4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არაწარმოებული აქტივები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ECB88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1DEA" w14:textId="09826F7B" w:rsidR="00E97A5C" w:rsidRPr="00896587" w:rsidRDefault="00F42BF2" w:rsidP="003847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33,8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5714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F2A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E13D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B8FB" w14:textId="641FF2B3" w:rsidR="00E97A5C" w:rsidRPr="00F42BF2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429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34D3" w14:textId="05F62E1D" w:rsidR="00E97A5C" w:rsidRPr="00F42BF2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0,0</w:t>
            </w:r>
          </w:p>
        </w:tc>
      </w:tr>
      <w:tr w:rsidR="004F0593" w:rsidRPr="00E97A5C" w14:paraId="72A922C5" w14:textId="77777777" w:rsidTr="003B514E">
        <w:trPr>
          <w:trHeight w:val="375"/>
        </w:trPr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028D" w14:textId="77777777" w:rsidR="00E97A5C" w:rsidRPr="00896587" w:rsidRDefault="00E97A5C" w:rsidP="00E97A5C">
            <w:pPr>
              <w:spacing w:after="0" w:line="240" w:lineRule="auto"/>
              <w:ind w:firstLineChars="300" w:firstLine="602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მიწა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9B92F" w14:textId="77777777" w:rsidR="00E97A5C" w:rsidRPr="00896587" w:rsidRDefault="00E97A5C" w:rsidP="00E97A5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115F" w14:textId="4790654E" w:rsidR="00E97A5C" w:rsidRPr="00896587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33,8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466D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8010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D60F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B4D2" w14:textId="4AE48484" w:rsidR="00E97A5C" w:rsidRPr="00F42BF2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BF0C" w14:textId="77777777" w:rsidR="00E97A5C" w:rsidRPr="00896587" w:rsidRDefault="00E97A5C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6F245" w14:textId="23255763" w:rsidR="00E97A5C" w:rsidRPr="00F42BF2" w:rsidRDefault="00F42BF2" w:rsidP="00E97A5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0,0</w:t>
            </w:r>
          </w:p>
        </w:tc>
      </w:tr>
    </w:tbl>
    <w:p w14:paraId="5DA7DA5F" w14:textId="77777777" w:rsidR="00B92EA2" w:rsidRDefault="00B92EA2" w:rsidP="00B92EA2">
      <w:pPr>
        <w:pStyle w:val="Default"/>
        <w:ind w:right="172"/>
        <w:rPr>
          <w:color w:val="auto"/>
          <w:lang w:val="ka-GE"/>
        </w:rPr>
      </w:pPr>
    </w:p>
    <w:p w14:paraId="0B7163A1" w14:textId="77777777" w:rsidR="002609EE" w:rsidRPr="005D0BBD" w:rsidRDefault="00D21889" w:rsidP="00B92EA2">
      <w:pPr>
        <w:pStyle w:val="Default"/>
        <w:ind w:right="172"/>
        <w:jc w:val="center"/>
        <w:rPr>
          <w:b/>
          <w:color w:val="auto"/>
          <w:lang w:val="ka-GE"/>
        </w:rPr>
      </w:pPr>
      <w:r w:rsidRPr="005D0BBD">
        <w:rPr>
          <w:b/>
          <w:lang w:val="ka-GE"/>
        </w:rPr>
        <w:t xml:space="preserve">ყაზბეგის </w:t>
      </w:r>
      <w:r w:rsidR="002609EE" w:rsidRPr="005D0BBD">
        <w:rPr>
          <w:b/>
        </w:rPr>
        <w:t xml:space="preserve">მუნიციპალიტეტის  </w:t>
      </w:r>
      <w:r w:rsidR="002609EE" w:rsidRPr="005D0BBD">
        <w:rPr>
          <w:b/>
          <w:color w:val="auto"/>
          <w:lang w:val="ka-GE"/>
        </w:rPr>
        <w:t>ბიუჯეტის</w:t>
      </w:r>
      <w:r w:rsidR="00F54846" w:rsidRPr="005D0BBD">
        <w:rPr>
          <w:b/>
          <w:color w:val="auto"/>
        </w:rPr>
        <w:t xml:space="preserve"> </w:t>
      </w:r>
      <w:r w:rsidR="0052619C" w:rsidRPr="005D0BBD">
        <w:rPr>
          <w:b/>
          <w:color w:val="auto"/>
          <w:lang w:val="ka-GE"/>
        </w:rPr>
        <w:t xml:space="preserve">გადასახდელები </w:t>
      </w:r>
      <w:r w:rsidR="002609EE" w:rsidRPr="005D0BBD">
        <w:rPr>
          <w:b/>
          <w:color w:val="auto"/>
          <w:lang w:val="ka-GE"/>
        </w:rPr>
        <w:t>ეკონომიკური კლასიფიკაციის მიხედვით</w:t>
      </w:r>
    </w:p>
    <w:p w14:paraId="1807C74C" w14:textId="77777777" w:rsidR="00B92EA2" w:rsidRDefault="00B92EA2" w:rsidP="00506717">
      <w:pPr>
        <w:spacing w:line="240" w:lineRule="auto"/>
        <w:jc w:val="both"/>
        <w:rPr>
          <w:rFonts w:ascii="Sylfaen" w:hAnsi="Sylfaen" w:cs="Sylfaen"/>
          <w:sz w:val="28"/>
          <w:szCs w:val="28"/>
          <w:lang w:val="ka-GE"/>
        </w:rPr>
      </w:pPr>
    </w:p>
    <w:p w14:paraId="7D755DBC" w14:textId="4C16E9F9" w:rsidR="0009262D" w:rsidRPr="009F3EA2" w:rsidRDefault="0009262D" w:rsidP="0050671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E5265"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2619C" w:rsidRPr="009F3EA2">
        <w:rPr>
          <w:rFonts w:ascii="Sylfaen" w:hAnsi="Sylfaen" w:cs="Sylfaen"/>
          <w:sz w:val="24"/>
          <w:szCs w:val="24"/>
          <w:lang w:val="ka-GE"/>
        </w:rPr>
        <w:t xml:space="preserve">საანგარიშო პერიოდში </w:t>
      </w:r>
      <w:r w:rsidR="00DA55D5" w:rsidRPr="009F3EA2">
        <w:rPr>
          <w:rFonts w:ascii="Sylfaen" w:hAnsi="Sylfaen" w:cs="Sylfaen"/>
          <w:sz w:val="24"/>
          <w:szCs w:val="24"/>
          <w:lang w:val="ka-GE"/>
        </w:rPr>
        <w:t>ყაზბეგის</w:t>
      </w:r>
      <w:r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საბიუჯეტო ასიგნებების</w:t>
      </w:r>
      <w:r w:rsidR="0052619C" w:rsidRPr="009F3EA2">
        <w:rPr>
          <w:rFonts w:ascii="Sylfaen" w:hAnsi="Sylfaen" w:cs="Sylfaen"/>
          <w:sz w:val="24"/>
          <w:szCs w:val="24"/>
          <w:lang w:val="ka-GE"/>
        </w:rPr>
        <w:t xml:space="preserve"> მოცულობა განისაზღვრა </w:t>
      </w:r>
      <w:r w:rsidR="00CA1626">
        <w:rPr>
          <w:rFonts w:ascii="Sylfaen" w:hAnsi="Sylfaen" w:cs="Sylfaen"/>
          <w:sz w:val="24"/>
          <w:szCs w:val="24"/>
          <w:lang w:val="ka-GE"/>
        </w:rPr>
        <w:t>4056,2</w:t>
      </w:r>
      <w:r w:rsidR="00E5583C"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ათ.</w:t>
      </w:r>
      <w:r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ლარ</w:t>
      </w:r>
      <w:r w:rsidR="0052619C" w:rsidRPr="009F3EA2">
        <w:rPr>
          <w:rFonts w:ascii="Sylfaen" w:hAnsi="Sylfaen" w:cs="Sylfaen"/>
          <w:sz w:val="24"/>
          <w:szCs w:val="24"/>
          <w:lang w:val="ka-GE"/>
        </w:rPr>
        <w:t>ი</w:t>
      </w:r>
      <w:r w:rsidRPr="009F3EA2">
        <w:rPr>
          <w:rFonts w:ascii="Sylfaen" w:hAnsi="Sylfaen" w:cs="Sylfaen"/>
          <w:sz w:val="24"/>
          <w:szCs w:val="24"/>
          <w:lang w:val="ka-GE"/>
        </w:rPr>
        <w:t>ს</w:t>
      </w:r>
      <w:r w:rsidR="0052619C" w:rsidRPr="009F3EA2">
        <w:rPr>
          <w:rFonts w:ascii="Sylfaen" w:hAnsi="Sylfaen" w:cs="Sylfaen"/>
          <w:sz w:val="24"/>
          <w:szCs w:val="24"/>
          <w:lang w:val="ka-GE"/>
        </w:rPr>
        <w:t xml:space="preserve"> ოდენობით</w:t>
      </w:r>
      <w:r w:rsidR="00757EEF">
        <w:rPr>
          <w:sz w:val="24"/>
          <w:szCs w:val="24"/>
        </w:rPr>
        <w:t>,</w:t>
      </w:r>
      <w:r w:rsidR="00757EEF">
        <w:rPr>
          <w:rFonts w:ascii="Sylfaen" w:hAnsi="Sylfaen"/>
          <w:sz w:val="24"/>
          <w:szCs w:val="24"/>
          <w:lang w:val="ka-GE"/>
        </w:rPr>
        <w:t>ხოლო</w:t>
      </w:r>
      <w:r w:rsidRPr="009F3EA2">
        <w:rPr>
          <w:sz w:val="24"/>
          <w:szCs w:val="24"/>
          <w:lang w:val="ka-GE"/>
        </w:rPr>
        <w:t xml:space="preserve"> </w:t>
      </w:r>
      <w:r w:rsidR="00496353" w:rsidRPr="009F3EA2">
        <w:rPr>
          <w:rFonts w:ascii="Sylfaen" w:hAnsi="Sylfaen" w:cs="Sylfaen"/>
          <w:sz w:val="24"/>
          <w:szCs w:val="24"/>
          <w:lang w:val="ka-GE"/>
        </w:rPr>
        <w:t>საკასო</w:t>
      </w:r>
      <w:r w:rsidR="00757EEF">
        <w:rPr>
          <w:rFonts w:ascii="Sylfaen" w:hAnsi="Sylfaen" w:cs="Sylfaen"/>
          <w:sz w:val="24"/>
          <w:szCs w:val="24"/>
          <w:lang w:val="ka-GE"/>
        </w:rPr>
        <w:t xml:space="preserve"> ხარჯმა შეადგინა </w:t>
      </w:r>
      <w:r w:rsidR="00CA1626">
        <w:rPr>
          <w:rFonts w:ascii="Sylfaen" w:hAnsi="Sylfaen" w:cs="Sylfaen"/>
          <w:sz w:val="24"/>
          <w:szCs w:val="24"/>
          <w:lang w:val="ka-GE"/>
        </w:rPr>
        <w:t>2375,2</w:t>
      </w:r>
      <w:r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F3EA2">
        <w:rPr>
          <w:rFonts w:ascii="Sylfaen" w:hAnsi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ათ.</w:t>
      </w:r>
      <w:r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ლარ</w:t>
      </w:r>
      <w:r w:rsidR="00757EEF">
        <w:rPr>
          <w:rFonts w:ascii="Sylfaen" w:hAnsi="Sylfaen" w:cs="Sylfaen"/>
          <w:sz w:val="24"/>
          <w:szCs w:val="24"/>
          <w:lang w:val="ka-GE"/>
        </w:rPr>
        <w:t>, რაც</w:t>
      </w:r>
      <w:r w:rsidR="00E5583C" w:rsidRPr="009F3EA2">
        <w:rPr>
          <w:rFonts w:ascii="Sylfaen" w:hAnsi="Sylfaen"/>
          <w:sz w:val="24"/>
          <w:szCs w:val="24"/>
          <w:lang w:val="ka-GE"/>
        </w:rPr>
        <w:t xml:space="preserve"> </w:t>
      </w:r>
      <w:r w:rsidR="00757EEF">
        <w:rPr>
          <w:rFonts w:ascii="Sylfaen" w:hAnsi="Sylfaen"/>
          <w:sz w:val="24"/>
          <w:szCs w:val="24"/>
          <w:lang w:val="ka-GE"/>
        </w:rPr>
        <w:t xml:space="preserve">გეგმიური მაჩვენებლის </w:t>
      </w:r>
      <w:r w:rsidR="00CA1626">
        <w:rPr>
          <w:rFonts w:ascii="Sylfaen" w:hAnsi="Sylfaen"/>
          <w:sz w:val="24"/>
          <w:szCs w:val="24"/>
          <w:lang w:val="ka-GE"/>
        </w:rPr>
        <w:t>58,6</w:t>
      </w:r>
      <w:r w:rsidR="00250BDD"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F3EA2">
        <w:rPr>
          <w:sz w:val="24"/>
          <w:szCs w:val="24"/>
          <w:lang w:val="ka-GE"/>
        </w:rPr>
        <w:t>%-</w:t>
      </w:r>
      <w:r w:rsidR="00757EEF">
        <w:rPr>
          <w:sz w:val="24"/>
          <w:szCs w:val="24"/>
          <w:lang w:val="ka-GE"/>
        </w:rPr>
        <w:t>ი</w:t>
      </w:r>
      <w:r w:rsidR="00757EEF">
        <w:rPr>
          <w:rFonts w:ascii="Sylfaen" w:hAnsi="Sylfaen" w:cs="Sylfaen"/>
          <w:sz w:val="24"/>
          <w:szCs w:val="24"/>
          <w:lang w:val="ka-GE"/>
        </w:rPr>
        <w:t>ა</w:t>
      </w:r>
      <w:r w:rsidRPr="009F3EA2">
        <w:rPr>
          <w:sz w:val="24"/>
          <w:szCs w:val="24"/>
          <w:lang w:val="ka-GE"/>
        </w:rPr>
        <w:t xml:space="preserve"> </w:t>
      </w:r>
    </w:p>
    <w:p w14:paraId="1A99FF2B" w14:textId="77777777" w:rsidR="00E5583C" w:rsidRPr="009F3EA2" w:rsidRDefault="00E5583C" w:rsidP="00506717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9F3EA2">
        <w:rPr>
          <w:rFonts w:ascii="Sylfaen" w:hAnsi="Sylfaen"/>
          <w:b/>
          <w:sz w:val="24"/>
          <w:szCs w:val="24"/>
          <w:lang w:val="ka-GE"/>
        </w:rPr>
        <w:t>მათ შორის,</w:t>
      </w:r>
    </w:p>
    <w:p w14:paraId="20DED07E" w14:textId="26ED90F3" w:rsidR="00E5583C" w:rsidRPr="009F3EA2" w:rsidRDefault="00506717" w:rsidP="00F908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9F3EA2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09262D" w:rsidRPr="009F3EA2">
        <w:rPr>
          <w:rFonts w:ascii="Sylfaen" w:hAnsi="Sylfaen" w:cs="Sylfaen"/>
          <w:b/>
          <w:sz w:val="24"/>
          <w:szCs w:val="24"/>
          <w:lang w:val="ka-GE"/>
        </w:rPr>
        <w:t xml:space="preserve">ს გეგმა </w:t>
      </w:r>
      <w:r w:rsidRPr="009F3EA2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="00CA1626">
        <w:rPr>
          <w:rFonts w:ascii="Sylfaen" w:hAnsi="Sylfaen" w:cs="Sylfaen"/>
          <w:sz w:val="24"/>
          <w:szCs w:val="24"/>
          <w:lang w:val="ka-GE"/>
        </w:rPr>
        <w:t>3145,5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ათ</w:t>
      </w:r>
      <w:r w:rsidR="000A6086" w:rsidRPr="009F3EA2">
        <w:rPr>
          <w:rFonts w:ascii="Sylfaen" w:hAnsi="Sylfaen" w:cs="Sylfaen"/>
          <w:sz w:val="24"/>
          <w:szCs w:val="24"/>
          <w:lang w:val="ka-GE"/>
        </w:rPr>
        <w:t>.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ლარი</w:t>
      </w:r>
      <w:r w:rsidR="00A941E3" w:rsidRPr="009F3EA2">
        <w:rPr>
          <w:rFonts w:ascii="Sylfaen" w:hAnsi="Sylfaen" w:cs="Sylfaen"/>
          <w:sz w:val="24"/>
          <w:szCs w:val="24"/>
          <w:lang w:val="ka-GE"/>
        </w:rPr>
        <w:t>ს ოდენობით</w:t>
      </w:r>
      <w:r w:rsidR="00757EEF">
        <w:rPr>
          <w:sz w:val="24"/>
          <w:szCs w:val="24"/>
          <w:lang w:val="ka-GE"/>
        </w:rPr>
        <w:t>,</w:t>
      </w:r>
      <w:r w:rsidR="00757EEF">
        <w:rPr>
          <w:rFonts w:ascii="Sylfaen" w:hAnsi="Sylfaen"/>
          <w:sz w:val="24"/>
          <w:szCs w:val="24"/>
          <w:lang w:val="ka-GE"/>
        </w:rPr>
        <w:t xml:space="preserve">ხოლო </w:t>
      </w:r>
      <w:r w:rsidR="0052619C" w:rsidRPr="009F3EA2">
        <w:rPr>
          <w:rFonts w:ascii="Sylfaen" w:hAnsi="Sylfaen"/>
          <w:sz w:val="24"/>
          <w:szCs w:val="24"/>
          <w:lang w:val="ka-GE"/>
        </w:rPr>
        <w:t xml:space="preserve">საკასო </w:t>
      </w:r>
      <w:r w:rsidRPr="009F3EA2">
        <w:rPr>
          <w:rFonts w:ascii="Sylfaen" w:hAnsi="Sylfaen" w:cs="Sylfaen"/>
          <w:sz w:val="24"/>
          <w:szCs w:val="24"/>
          <w:lang w:val="ka-GE"/>
        </w:rPr>
        <w:t>ხარჯმა</w:t>
      </w:r>
      <w:r w:rsidR="0009262D" w:rsidRPr="009F3EA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="00CA1626">
        <w:rPr>
          <w:rFonts w:ascii="Sylfaen" w:hAnsi="Sylfaen"/>
          <w:sz w:val="24"/>
          <w:szCs w:val="24"/>
          <w:lang w:val="ka-GE"/>
        </w:rPr>
        <w:t>2158,2</w:t>
      </w:r>
      <w:r w:rsidR="00250BDD" w:rsidRPr="009F3EA2">
        <w:rPr>
          <w:rFonts w:ascii="Sylfaen" w:hAnsi="Sylfaen"/>
          <w:sz w:val="24"/>
          <w:szCs w:val="24"/>
          <w:lang w:val="ka-GE"/>
        </w:rPr>
        <w:t xml:space="preserve"> </w:t>
      </w:r>
      <w:r w:rsidR="0009262D" w:rsidRPr="009F3EA2">
        <w:rPr>
          <w:rFonts w:ascii="Sylfaen" w:hAnsi="Sylfaen" w:cs="Sylfaen"/>
          <w:sz w:val="24"/>
          <w:szCs w:val="24"/>
          <w:lang w:val="ka-GE"/>
        </w:rPr>
        <w:t>ათ.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="00C9445E" w:rsidRPr="009F3EA2">
        <w:rPr>
          <w:rFonts w:ascii="Sylfaen" w:hAnsi="Sylfaen" w:cs="Sylfaen"/>
          <w:sz w:val="24"/>
          <w:szCs w:val="24"/>
          <w:lang w:val="ka-GE"/>
        </w:rPr>
        <w:t>ლარი</w:t>
      </w:r>
      <w:r w:rsidR="00C9445E" w:rsidRPr="009F3EA2">
        <w:rPr>
          <w:sz w:val="24"/>
          <w:szCs w:val="24"/>
          <w:lang w:val="ka-GE"/>
        </w:rPr>
        <w:t>,</w:t>
      </w:r>
      <w:r w:rsidR="0009262D" w:rsidRPr="009F3EA2">
        <w:rPr>
          <w:rFonts w:ascii="Sylfaen" w:hAnsi="Sylfaen"/>
          <w:sz w:val="24"/>
          <w:szCs w:val="24"/>
          <w:lang w:val="ka-GE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რაც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="0052619C" w:rsidRPr="009F3EA2">
        <w:rPr>
          <w:rFonts w:ascii="Sylfaen" w:hAnsi="Sylfaen" w:cs="Sylfaen"/>
          <w:sz w:val="24"/>
          <w:szCs w:val="24"/>
          <w:lang w:val="ka-GE"/>
        </w:rPr>
        <w:t>გეგმ</w:t>
      </w:r>
      <w:r w:rsidRPr="009F3EA2">
        <w:rPr>
          <w:rFonts w:ascii="Sylfaen" w:hAnsi="Sylfaen" w:cs="Sylfaen"/>
          <w:sz w:val="24"/>
          <w:szCs w:val="24"/>
          <w:lang w:val="ka-GE"/>
        </w:rPr>
        <w:t>ური</w:t>
      </w:r>
      <w:r w:rsidR="00E64BEA" w:rsidRPr="009F3EA2">
        <w:rPr>
          <w:rFonts w:ascii="Sylfaen" w:hAnsi="Sylfaen" w:cs="Sylfaen"/>
          <w:sz w:val="24"/>
          <w:szCs w:val="24"/>
        </w:rPr>
        <w:t xml:space="preserve"> </w:t>
      </w:r>
      <w:r w:rsidRPr="009F3EA2">
        <w:rPr>
          <w:rFonts w:ascii="Sylfaen" w:hAnsi="Sylfaen" w:cs="Sylfaen"/>
          <w:sz w:val="24"/>
          <w:szCs w:val="24"/>
          <w:lang w:val="ka-GE"/>
        </w:rPr>
        <w:t>მაჩვენებლის</w:t>
      </w:r>
      <w:r w:rsidR="00757EE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A1626">
        <w:rPr>
          <w:rFonts w:ascii="Sylfaen" w:hAnsi="Sylfaen" w:cs="Sylfaen"/>
          <w:sz w:val="24"/>
          <w:szCs w:val="24"/>
          <w:lang w:val="ka-GE"/>
        </w:rPr>
        <w:t>68,6</w:t>
      </w:r>
      <w:r w:rsidR="00250BDD" w:rsidRPr="009F3EA2">
        <w:rPr>
          <w:rFonts w:ascii="Sylfaen" w:hAnsi="Sylfaen"/>
          <w:sz w:val="24"/>
          <w:szCs w:val="24"/>
          <w:lang w:val="ka-GE"/>
        </w:rPr>
        <w:t xml:space="preserve"> </w:t>
      </w:r>
      <w:r w:rsidRPr="009F3EA2">
        <w:rPr>
          <w:sz w:val="24"/>
          <w:szCs w:val="24"/>
          <w:lang w:val="ka-GE"/>
        </w:rPr>
        <w:t>%-</w:t>
      </w:r>
      <w:r w:rsidR="00757EEF">
        <w:rPr>
          <w:sz w:val="24"/>
          <w:szCs w:val="24"/>
          <w:lang w:val="ka-GE"/>
        </w:rPr>
        <w:t>ი</w:t>
      </w:r>
      <w:r w:rsidRPr="009F3EA2">
        <w:rPr>
          <w:rFonts w:ascii="Sylfaen" w:hAnsi="Sylfaen" w:cs="Sylfaen"/>
          <w:sz w:val="24"/>
          <w:szCs w:val="24"/>
          <w:lang w:val="ka-GE"/>
        </w:rPr>
        <w:t>ა</w:t>
      </w:r>
      <w:r w:rsidRPr="009F3EA2">
        <w:rPr>
          <w:sz w:val="24"/>
          <w:szCs w:val="24"/>
          <w:lang w:val="ka-GE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12"/>
        <w:gridCol w:w="2286"/>
        <w:gridCol w:w="2354"/>
        <w:gridCol w:w="1811"/>
      </w:tblGrid>
      <w:tr w:rsidR="00496353" w:rsidRPr="00496353" w14:paraId="6D48D5AB" w14:textId="77777777" w:rsidTr="004A7FBF">
        <w:trPr>
          <w:trHeight w:val="876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2A46" w14:textId="77777777" w:rsidR="00496353" w:rsidRPr="00896587" w:rsidRDefault="002F4B1C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ყაზბეგის </w:t>
            </w:r>
            <w:r w:rsidR="00496353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მუნიციპალიტეტი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142" w14:textId="0D1415D8" w:rsidR="00496353" w:rsidRPr="00896587" w:rsidRDefault="0012796C" w:rsidP="00F42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42BF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EE0BF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წლის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A71D6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კვ.</w:t>
            </w:r>
            <w:r w:rsidR="002F4B1C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563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გეგმა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C2CD" w14:textId="272D6A0C" w:rsidR="00496353" w:rsidRPr="00896587" w:rsidRDefault="00496353" w:rsidP="00F42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F6563"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02</w:t>
            </w:r>
            <w:r w:rsidR="00F42BF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12796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წლის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I</w:t>
            </w:r>
            <w:r w:rsidR="00A71D6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65E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კვ. </w:t>
            </w: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ფაქტი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F36F" w14:textId="77777777" w:rsidR="00496353" w:rsidRPr="00896587" w:rsidRDefault="00496353" w:rsidP="004963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შესრულება</w:t>
            </w:r>
            <w:r w:rsidRPr="008965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%</w:t>
            </w:r>
          </w:p>
        </w:tc>
      </w:tr>
      <w:tr w:rsidR="00496353" w:rsidRPr="00496353" w14:paraId="278E58FC" w14:textId="77777777" w:rsidTr="0072440F">
        <w:trPr>
          <w:trHeight w:val="52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F3FD" w14:textId="77777777" w:rsidR="00496353" w:rsidRPr="00896587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896587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5EC" w14:textId="09719F94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3145,5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1D60" w14:textId="3E18FD1D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2158,2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C005" w14:textId="5E7B89BD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/>
              </w:rPr>
              <w:t>68,6</w:t>
            </w:r>
          </w:p>
        </w:tc>
      </w:tr>
      <w:tr w:rsidR="00496353" w:rsidRPr="00496353" w14:paraId="1293FB88" w14:textId="77777777" w:rsidTr="0072440F">
        <w:trPr>
          <w:trHeight w:val="52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74DF" w14:textId="77777777" w:rsidR="00496353" w:rsidRPr="004A7FBF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4A7FB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0C4" w14:textId="517A4E2F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468,3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A0E" w14:textId="5C2ACD1A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433,7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8689" w14:textId="445FFAF1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92,6</w:t>
            </w:r>
          </w:p>
        </w:tc>
      </w:tr>
      <w:tr w:rsidR="00496353" w:rsidRPr="00496353" w14:paraId="38DEED80" w14:textId="77777777" w:rsidTr="0072440F">
        <w:trPr>
          <w:trHeight w:val="525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801" w14:textId="77777777" w:rsidR="00496353" w:rsidRPr="004A7FBF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4A7FB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1FA8" w14:textId="7308B4B7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392,5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734F" w14:textId="7A040B0F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193,3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5A2A" w14:textId="312ABCE1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49,2</w:t>
            </w:r>
          </w:p>
        </w:tc>
      </w:tr>
      <w:tr w:rsidR="00496353" w:rsidRPr="00496353" w14:paraId="450D982D" w14:textId="77777777" w:rsidTr="0072440F">
        <w:trPr>
          <w:trHeight w:val="3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516" w14:textId="77777777" w:rsidR="00496353" w:rsidRPr="004A7FBF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4A7FB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1D0" w14:textId="2FA9A444" w:rsidR="00496353" w:rsidRPr="00A71D6E" w:rsidRDefault="008E5855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3B7" w14:textId="37C69543" w:rsidR="00496353" w:rsidRPr="00A71D6E" w:rsidRDefault="008E5855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8470" w14:textId="4F9CC899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79,6</w:t>
            </w:r>
          </w:p>
        </w:tc>
      </w:tr>
      <w:tr w:rsidR="00496353" w:rsidRPr="00496353" w14:paraId="15073F8B" w14:textId="77777777" w:rsidTr="0072440F">
        <w:trPr>
          <w:trHeight w:val="3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7DF" w14:textId="77777777" w:rsidR="00496353" w:rsidRPr="004A7FBF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4A7FB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178" w14:textId="6B912683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1857,3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8B2" w14:textId="2DB8F3F7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1317,2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F0608" w14:textId="4CC86CA6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70,9</w:t>
            </w:r>
          </w:p>
        </w:tc>
      </w:tr>
      <w:tr w:rsidR="00496353" w:rsidRPr="00496353" w14:paraId="2A9455D8" w14:textId="77777777" w:rsidTr="0072440F">
        <w:trPr>
          <w:trHeight w:val="36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AC8" w14:textId="77777777" w:rsidR="00496353" w:rsidRPr="004A7FBF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4A7FB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8D7" w14:textId="1D227AF6" w:rsidR="00496353" w:rsidRPr="00A71D6E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8E5855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A64F" w14:textId="33EB7089" w:rsidR="00496353" w:rsidRPr="00A71D6E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</w:t>
            </w:r>
            <w:r w:rsidR="008E5855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F53E" w14:textId="3FFCF8B1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100</w:t>
            </w:r>
          </w:p>
        </w:tc>
      </w:tr>
      <w:tr w:rsidR="00496353" w:rsidRPr="00496353" w14:paraId="1DDD9F4F" w14:textId="77777777" w:rsidTr="0072440F">
        <w:trPr>
          <w:trHeight w:val="516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EF0" w14:textId="77777777" w:rsidR="00496353" w:rsidRPr="004A7FBF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4A7FB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AE6" w14:textId="62FBFC1A" w:rsidR="00496353" w:rsidRPr="0072440F" w:rsidRDefault="0072440F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174,1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2563" w14:textId="46722FF9" w:rsidR="00496353" w:rsidRPr="0072440F" w:rsidRDefault="0072440F" w:rsidP="004A7F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170,7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2AC5" w14:textId="66DD76B7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98,0</w:t>
            </w:r>
          </w:p>
        </w:tc>
      </w:tr>
      <w:tr w:rsidR="00496353" w:rsidRPr="00496353" w14:paraId="779370E7" w14:textId="77777777" w:rsidTr="0072440F">
        <w:trPr>
          <w:trHeight w:val="498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6813" w14:textId="77777777" w:rsidR="00496353" w:rsidRPr="004A7FBF" w:rsidRDefault="00496353" w:rsidP="0049635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</w:pPr>
            <w:r w:rsidRPr="004A7FBF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7A97" w14:textId="2B711FEC" w:rsidR="00496353" w:rsidRPr="00E41E4B" w:rsidRDefault="00E41E4B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251,3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DCF5" w14:textId="36DCB0C1" w:rsidR="00496353" w:rsidRPr="00E41E4B" w:rsidRDefault="00E41E4B" w:rsidP="0049635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41,4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5E46" w14:textId="59203135" w:rsidR="00496353" w:rsidRPr="00E41E4B" w:rsidRDefault="00E41E4B" w:rsidP="0049635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ka-GE"/>
              </w:rPr>
              <w:t>16,5</w:t>
            </w:r>
          </w:p>
        </w:tc>
      </w:tr>
    </w:tbl>
    <w:p w14:paraId="6E5F4713" w14:textId="77777777" w:rsidR="00496353" w:rsidRDefault="00496353" w:rsidP="00496353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836992A" w14:textId="77777777" w:rsidR="00496353" w:rsidRPr="00896587" w:rsidRDefault="00496353" w:rsidP="00496353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19EC470" w14:textId="096E107F" w:rsidR="004041B4" w:rsidRPr="00896587" w:rsidRDefault="00506717" w:rsidP="00F908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არაფინანსური</w:t>
      </w:r>
      <w:r w:rsidRPr="00896587">
        <w:rPr>
          <w:b/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b/>
          <w:sz w:val="20"/>
          <w:szCs w:val="20"/>
          <w:lang w:val="ka-GE"/>
        </w:rPr>
        <w:t>აქტივების</w:t>
      </w:r>
      <w:r w:rsidRPr="00896587">
        <w:rPr>
          <w:b/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b/>
          <w:sz w:val="20"/>
          <w:szCs w:val="20"/>
          <w:lang w:val="ka-GE"/>
        </w:rPr>
        <w:t>ზრდ</w:t>
      </w:r>
      <w:r w:rsidR="00E5583C" w:rsidRPr="00896587">
        <w:rPr>
          <w:rFonts w:ascii="Sylfaen" w:hAnsi="Sylfaen" w:cs="Sylfaen"/>
          <w:b/>
          <w:sz w:val="20"/>
          <w:szCs w:val="20"/>
          <w:lang w:val="ka-GE"/>
        </w:rPr>
        <w:t>ის გეგმა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განისაზღვრა</w:t>
      </w:r>
      <w:r w:rsidR="00E64BEA" w:rsidRPr="00896587">
        <w:rPr>
          <w:sz w:val="20"/>
          <w:szCs w:val="20"/>
        </w:rPr>
        <w:t xml:space="preserve"> </w:t>
      </w:r>
      <w:r w:rsidR="00E41E4B">
        <w:rPr>
          <w:rFonts w:ascii="Sylfaen" w:hAnsi="Sylfaen"/>
          <w:sz w:val="20"/>
          <w:szCs w:val="20"/>
          <w:lang w:val="ka-GE"/>
        </w:rPr>
        <w:t>910,7</w:t>
      </w:r>
      <w:r w:rsidR="00CA0EFF" w:rsidRPr="00896587">
        <w:rPr>
          <w:rFonts w:ascii="Sylfaen" w:hAnsi="Sylfaen"/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ათ</w:t>
      </w:r>
      <w:r w:rsidR="00D12784" w:rsidRPr="00896587">
        <w:rPr>
          <w:sz w:val="20"/>
          <w:szCs w:val="20"/>
        </w:rPr>
        <w:t>.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ლარი</w:t>
      </w:r>
      <w:r w:rsidR="00A941E3" w:rsidRPr="00896587">
        <w:rPr>
          <w:rFonts w:ascii="Sylfaen" w:hAnsi="Sylfaen" w:cs="Sylfaen"/>
          <w:sz w:val="20"/>
          <w:szCs w:val="20"/>
          <w:lang w:val="ka-GE"/>
        </w:rPr>
        <w:t>ს</w:t>
      </w:r>
      <w:r w:rsidR="00A941E3" w:rsidRPr="00896587">
        <w:rPr>
          <w:sz w:val="20"/>
          <w:szCs w:val="20"/>
          <w:lang w:val="ka-GE"/>
        </w:rPr>
        <w:t xml:space="preserve"> </w:t>
      </w:r>
      <w:r w:rsidR="00A941E3" w:rsidRPr="00896587">
        <w:rPr>
          <w:rFonts w:ascii="Sylfaen" w:hAnsi="Sylfaen" w:cs="Sylfaen"/>
          <w:sz w:val="20"/>
          <w:szCs w:val="20"/>
          <w:lang w:val="ka-GE"/>
        </w:rPr>
        <w:t>ოდენობით</w:t>
      </w:r>
      <w:r w:rsidRPr="00896587">
        <w:rPr>
          <w:sz w:val="20"/>
          <w:szCs w:val="20"/>
          <w:lang w:val="ka-GE"/>
        </w:rPr>
        <w:t xml:space="preserve">. </w:t>
      </w:r>
      <w:r w:rsidRPr="00896587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სახსრებიდან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საკასო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შესრულებამ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შეადგინ</w:t>
      </w:r>
      <w:r w:rsidR="00210649" w:rsidRPr="00896587">
        <w:rPr>
          <w:rFonts w:ascii="Sylfaen" w:hAnsi="Sylfaen" w:cs="Sylfaen"/>
          <w:sz w:val="20"/>
          <w:szCs w:val="20"/>
          <w:lang w:val="ka-GE"/>
        </w:rPr>
        <w:t>ა</w:t>
      </w:r>
      <w:r w:rsidR="00210649" w:rsidRPr="00896587">
        <w:rPr>
          <w:sz w:val="20"/>
          <w:szCs w:val="20"/>
          <w:lang w:val="ka-GE"/>
        </w:rPr>
        <w:t xml:space="preserve"> </w:t>
      </w:r>
      <w:r w:rsidR="00E41E4B">
        <w:rPr>
          <w:rFonts w:ascii="Sylfaen" w:hAnsi="Sylfaen"/>
          <w:sz w:val="20"/>
          <w:szCs w:val="20"/>
          <w:lang w:val="ka-GE"/>
        </w:rPr>
        <w:t>216,9</w:t>
      </w:r>
      <w:r w:rsidR="004A7FBF">
        <w:rPr>
          <w:rFonts w:ascii="Sylfaen" w:hAnsi="Sylfaen"/>
          <w:sz w:val="20"/>
          <w:szCs w:val="20"/>
          <w:lang w:val="ka-GE"/>
        </w:rPr>
        <w:t xml:space="preserve"> </w:t>
      </w:r>
      <w:r w:rsidR="000A6086" w:rsidRPr="00896587">
        <w:rPr>
          <w:rFonts w:ascii="Sylfaen" w:hAnsi="Sylfaen" w:cs="Sylfaen"/>
          <w:sz w:val="20"/>
          <w:szCs w:val="20"/>
          <w:lang w:val="ka-GE"/>
        </w:rPr>
        <w:t>ათ</w:t>
      </w:r>
      <w:r w:rsidR="000A6086" w:rsidRPr="00896587">
        <w:rPr>
          <w:sz w:val="20"/>
          <w:szCs w:val="20"/>
          <w:lang w:val="ka-GE"/>
        </w:rPr>
        <w:t>.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ლარი</w:t>
      </w:r>
      <w:r w:rsidRPr="00896587">
        <w:rPr>
          <w:sz w:val="20"/>
          <w:szCs w:val="20"/>
          <w:lang w:val="ka-GE"/>
        </w:rPr>
        <w:t xml:space="preserve">, </w:t>
      </w:r>
      <w:r w:rsidRPr="00896587">
        <w:rPr>
          <w:rFonts w:ascii="Sylfaen" w:hAnsi="Sylfaen" w:cs="Sylfaen"/>
          <w:sz w:val="20"/>
          <w:szCs w:val="20"/>
          <w:lang w:val="ka-GE"/>
        </w:rPr>
        <w:t>რაც</w:t>
      </w:r>
      <w:r w:rsidRPr="00896587">
        <w:rPr>
          <w:sz w:val="20"/>
          <w:szCs w:val="20"/>
          <w:lang w:val="ka-GE"/>
        </w:rPr>
        <w:t xml:space="preserve"> </w:t>
      </w:r>
      <w:r w:rsidR="0052619C" w:rsidRPr="00896587">
        <w:rPr>
          <w:rFonts w:ascii="Sylfaen" w:hAnsi="Sylfaen" w:cs="Sylfaen"/>
          <w:sz w:val="20"/>
          <w:szCs w:val="20"/>
          <w:lang w:val="ka-GE"/>
        </w:rPr>
        <w:t>გეგმ</w:t>
      </w:r>
      <w:r w:rsidRPr="00896587">
        <w:rPr>
          <w:rFonts w:ascii="Sylfaen" w:hAnsi="Sylfaen" w:cs="Sylfaen"/>
          <w:sz w:val="20"/>
          <w:szCs w:val="20"/>
          <w:lang w:val="ka-GE"/>
        </w:rPr>
        <w:t>ური</w:t>
      </w:r>
      <w:r w:rsidRPr="00896587">
        <w:rPr>
          <w:sz w:val="20"/>
          <w:szCs w:val="20"/>
          <w:lang w:val="ka-GE"/>
        </w:rPr>
        <w:t xml:space="preserve"> </w:t>
      </w:r>
      <w:r w:rsidRPr="00896587">
        <w:rPr>
          <w:rFonts w:ascii="Sylfaen" w:hAnsi="Sylfaen" w:cs="Sylfaen"/>
          <w:sz w:val="20"/>
          <w:szCs w:val="20"/>
          <w:lang w:val="ka-GE"/>
        </w:rPr>
        <w:t>მაჩვენებლის</w:t>
      </w:r>
      <w:r w:rsidR="00D12784" w:rsidRPr="00896587">
        <w:rPr>
          <w:sz w:val="20"/>
          <w:szCs w:val="20"/>
        </w:rPr>
        <w:t xml:space="preserve"> </w:t>
      </w:r>
      <w:r w:rsidR="00E41E4B">
        <w:rPr>
          <w:rFonts w:ascii="Sylfaen" w:hAnsi="Sylfaen"/>
          <w:sz w:val="20"/>
          <w:szCs w:val="20"/>
          <w:lang w:val="ka-GE"/>
        </w:rPr>
        <w:t>23,8</w:t>
      </w:r>
      <w:r w:rsidR="002E0225">
        <w:rPr>
          <w:rFonts w:ascii="Sylfaen" w:hAnsi="Sylfaen"/>
          <w:sz w:val="20"/>
          <w:szCs w:val="20"/>
        </w:rPr>
        <w:t xml:space="preserve"> </w:t>
      </w:r>
      <w:r w:rsidRPr="00896587">
        <w:rPr>
          <w:sz w:val="20"/>
          <w:szCs w:val="20"/>
          <w:lang w:val="ka-GE"/>
        </w:rPr>
        <w:t>%-</w:t>
      </w:r>
      <w:r w:rsidRPr="00896587">
        <w:rPr>
          <w:rFonts w:ascii="Sylfaen" w:hAnsi="Sylfaen" w:cs="Sylfaen"/>
          <w:sz w:val="20"/>
          <w:szCs w:val="20"/>
          <w:lang w:val="ka-GE"/>
        </w:rPr>
        <w:t>ია</w:t>
      </w:r>
    </w:p>
    <w:p w14:paraId="02E2D0E9" w14:textId="77777777" w:rsidR="00913D00" w:rsidRPr="00896587" w:rsidRDefault="00913D00" w:rsidP="00913D00">
      <w:pPr>
        <w:pStyle w:val="ListParagraph"/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F3B07D8" w14:textId="77777777" w:rsidR="003C008A" w:rsidRDefault="007665BC" w:rsidP="003C008A">
      <w:pPr>
        <w:pStyle w:val="Default"/>
        <w:spacing w:after="200"/>
        <w:ind w:right="172"/>
        <w:jc w:val="both"/>
        <w:rPr>
          <w:b/>
          <w:color w:val="auto"/>
          <w:sz w:val="20"/>
          <w:szCs w:val="20"/>
          <w:lang w:val="ka-GE"/>
        </w:rPr>
      </w:pPr>
      <w:r w:rsidRPr="00896587">
        <w:rPr>
          <w:b/>
          <w:color w:val="auto"/>
          <w:sz w:val="20"/>
          <w:szCs w:val="20"/>
          <w:lang w:val="ka-GE"/>
        </w:rPr>
        <w:t xml:space="preserve">         საანგარიშო პერიოდში მუნიციპალიტეტის </w:t>
      </w:r>
      <w:r w:rsidR="00F03709" w:rsidRPr="00896587">
        <w:rPr>
          <w:b/>
          <w:color w:val="auto"/>
          <w:sz w:val="20"/>
          <w:szCs w:val="20"/>
          <w:lang w:val="ka-GE"/>
        </w:rPr>
        <w:t xml:space="preserve">პრიორიტეტებს, </w:t>
      </w:r>
      <w:r w:rsidRPr="00896587">
        <w:rPr>
          <w:b/>
          <w:color w:val="auto"/>
          <w:sz w:val="20"/>
          <w:szCs w:val="20"/>
          <w:lang w:val="ka-GE"/>
        </w:rPr>
        <w:t>პროგრამებსა და ქვეპროგრამებს შორის საბიუჯეტო სახსრები შემდეგნაირად გადანაწილდა</w:t>
      </w:r>
      <w:r w:rsidR="00F03709" w:rsidRPr="00896587">
        <w:rPr>
          <w:b/>
          <w:color w:val="auto"/>
          <w:sz w:val="20"/>
          <w:szCs w:val="20"/>
          <w:lang w:val="ka-GE"/>
        </w:rPr>
        <w:t>.</w:t>
      </w:r>
    </w:p>
    <w:p w14:paraId="7568A212" w14:textId="56A8CEFF" w:rsidR="00634EF9" w:rsidRPr="003C008A" w:rsidRDefault="007665BC" w:rsidP="003C008A">
      <w:pPr>
        <w:pStyle w:val="Default"/>
        <w:spacing w:after="200"/>
        <w:ind w:right="172"/>
        <w:jc w:val="both"/>
        <w:rPr>
          <w:b/>
          <w:color w:val="auto"/>
          <w:sz w:val="20"/>
          <w:szCs w:val="20"/>
          <w:lang w:val="ka-GE"/>
        </w:rPr>
      </w:pPr>
      <w:r w:rsidRPr="00896587">
        <w:rPr>
          <w:b/>
          <w:sz w:val="20"/>
          <w:szCs w:val="20"/>
          <w:lang w:val="ka-GE"/>
        </w:rPr>
        <w:t xml:space="preserve">  </w:t>
      </w:r>
      <w:r w:rsidR="00202AAF" w:rsidRPr="00896587">
        <w:rPr>
          <w:b/>
          <w:sz w:val="20"/>
          <w:szCs w:val="20"/>
          <w:lang w:val="ka-GE"/>
        </w:rPr>
        <w:t>1.</w:t>
      </w:r>
      <w:r w:rsidR="00827423" w:rsidRPr="00896587">
        <w:rPr>
          <w:b/>
          <w:sz w:val="20"/>
          <w:szCs w:val="20"/>
          <w:lang w:val="ka-GE"/>
        </w:rPr>
        <w:t xml:space="preserve"> მმართველობა და საერთო დანიშნულების ხარჯები</w:t>
      </w:r>
      <w:r w:rsidR="00C9445E" w:rsidRPr="00896587">
        <w:rPr>
          <w:sz w:val="20"/>
          <w:szCs w:val="20"/>
          <w:lang w:val="ka-GE"/>
        </w:rPr>
        <w:t xml:space="preserve"> </w:t>
      </w:r>
      <w:r w:rsidRPr="00896587">
        <w:rPr>
          <w:sz w:val="20"/>
          <w:szCs w:val="20"/>
          <w:lang w:val="ka-GE"/>
        </w:rPr>
        <w:t xml:space="preserve"> </w:t>
      </w:r>
      <w:r w:rsidR="004041B4" w:rsidRPr="00896587">
        <w:rPr>
          <w:sz w:val="20"/>
          <w:szCs w:val="20"/>
          <w:lang w:val="ka-GE"/>
        </w:rPr>
        <w:t>პრიორიტეტის</w:t>
      </w:r>
      <w:r w:rsidR="00D35A1B" w:rsidRPr="00896587">
        <w:rPr>
          <w:sz w:val="20"/>
          <w:szCs w:val="20"/>
          <w:lang w:val="ka-GE"/>
        </w:rPr>
        <w:t xml:space="preserve"> ფარგლებში </w:t>
      </w:r>
      <w:r w:rsidRPr="00896587">
        <w:rPr>
          <w:sz w:val="20"/>
          <w:szCs w:val="20"/>
          <w:lang w:val="ka-GE"/>
        </w:rPr>
        <w:t>(პროგრამული კოდი 01</w:t>
      </w:r>
      <w:r w:rsidR="00ED6CA9">
        <w:rPr>
          <w:sz w:val="20"/>
          <w:szCs w:val="20"/>
          <w:lang w:val="ka-GE"/>
        </w:rPr>
        <w:t xml:space="preserve"> </w:t>
      </w:r>
      <w:r w:rsidRPr="00896587">
        <w:rPr>
          <w:sz w:val="20"/>
          <w:szCs w:val="20"/>
          <w:lang w:val="ka-GE"/>
        </w:rPr>
        <w:t>00)</w:t>
      </w:r>
      <w:r w:rsidR="00C9445E" w:rsidRPr="00896587">
        <w:rPr>
          <w:sz w:val="20"/>
          <w:szCs w:val="20"/>
          <w:lang w:val="ka-GE"/>
        </w:rPr>
        <w:t xml:space="preserve"> </w:t>
      </w:r>
      <w:r w:rsidR="00D35A1B" w:rsidRPr="00896587">
        <w:rPr>
          <w:sz w:val="20"/>
          <w:szCs w:val="20"/>
          <w:lang w:val="ka-GE"/>
        </w:rPr>
        <w:t xml:space="preserve">გაწეულმა </w:t>
      </w:r>
      <w:r w:rsidR="00C9445E" w:rsidRPr="00896587">
        <w:rPr>
          <w:sz w:val="20"/>
          <w:szCs w:val="20"/>
          <w:lang w:val="ka-GE"/>
        </w:rPr>
        <w:t xml:space="preserve">საკასო ხარჯმა შეადგინა  </w:t>
      </w:r>
      <w:r w:rsidR="00E0216B">
        <w:rPr>
          <w:sz w:val="20"/>
          <w:szCs w:val="20"/>
          <w:lang w:val="ka-GE"/>
        </w:rPr>
        <w:t>619,0</w:t>
      </w:r>
      <w:r w:rsidR="00BD50F6" w:rsidRPr="00896587">
        <w:rPr>
          <w:sz w:val="20"/>
          <w:szCs w:val="20"/>
          <w:lang w:val="ka-GE"/>
        </w:rPr>
        <w:t xml:space="preserve"> </w:t>
      </w:r>
      <w:r w:rsidR="00C9445E" w:rsidRPr="00896587">
        <w:rPr>
          <w:sz w:val="20"/>
          <w:szCs w:val="20"/>
          <w:lang w:val="ka-GE"/>
        </w:rPr>
        <w:t xml:space="preserve">ათ. ლარი, </w:t>
      </w:r>
      <w:r w:rsidR="00BD50F6" w:rsidRPr="00896587">
        <w:rPr>
          <w:sz w:val="20"/>
          <w:szCs w:val="20"/>
          <w:lang w:val="ka-GE"/>
        </w:rPr>
        <w:t>რაც</w:t>
      </w:r>
      <w:r w:rsidR="002609EE" w:rsidRPr="00896587">
        <w:rPr>
          <w:sz w:val="20"/>
          <w:szCs w:val="20"/>
          <w:lang w:val="ka-GE"/>
        </w:rPr>
        <w:t xml:space="preserve"> </w:t>
      </w:r>
      <w:r w:rsidR="00C9445E" w:rsidRPr="00896587">
        <w:rPr>
          <w:sz w:val="20"/>
          <w:szCs w:val="20"/>
          <w:lang w:val="ka-GE"/>
        </w:rPr>
        <w:t>გეგმით გათვალისწინებული</w:t>
      </w:r>
      <w:r w:rsidR="00AC2DAC">
        <w:rPr>
          <w:sz w:val="20"/>
          <w:szCs w:val="20"/>
          <w:lang w:val="ka-GE"/>
        </w:rPr>
        <w:t xml:space="preserve">  </w:t>
      </w:r>
      <w:r w:rsidR="00E0216B">
        <w:rPr>
          <w:sz w:val="20"/>
          <w:szCs w:val="20"/>
          <w:lang w:val="ka-GE"/>
        </w:rPr>
        <w:t>855,5</w:t>
      </w:r>
      <w:r w:rsidR="00C9445E" w:rsidRPr="00896587">
        <w:rPr>
          <w:sz w:val="20"/>
          <w:szCs w:val="20"/>
          <w:lang w:val="ka-GE"/>
        </w:rPr>
        <w:t xml:space="preserve"> ათ. ლარი</w:t>
      </w:r>
      <w:r w:rsidR="00BD50F6" w:rsidRPr="00896587">
        <w:rPr>
          <w:sz w:val="20"/>
          <w:szCs w:val="20"/>
          <w:lang w:val="ka-GE"/>
        </w:rPr>
        <w:t>ს</w:t>
      </w:r>
      <w:r w:rsidR="002609EE" w:rsidRPr="00896587">
        <w:rPr>
          <w:sz w:val="20"/>
          <w:szCs w:val="20"/>
          <w:lang w:val="ka-GE"/>
        </w:rPr>
        <w:t xml:space="preserve">, </w:t>
      </w:r>
      <w:r w:rsidR="00D12784" w:rsidRPr="00896587">
        <w:rPr>
          <w:sz w:val="20"/>
          <w:szCs w:val="20"/>
        </w:rPr>
        <w:t xml:space="preserve"> </w:t>
      </w:r>
      <w:r w:rsidR="00E0216B">
        <w:rPr>
          <w:sz w:val="20"/>
          <w:szCs w:val="20"/>
          <w:lang w:val="ka-GE"/>
        </w:rPr>
        <w:t>72,4</w:t>
      </w:r>
      <w:r w:rsidR="00AC2DAC">
        <w:rPr>
          <w:sz w:val="20"/>
          <w:szCs w:val="20"/>
          <w:lang w:val="ka-GE"/>
        </w:rPr>
        <w:t xml:space="preserve"> </w:t>
      </w:r>
      <w:r w:rsidR="002609EE" w:rsidRPr="00896587">
        <w:rPr>
          <w:sz w:val="20"/>
          <w:szCs w:val="20"/>
          <w:lang w:val="ka-GE"/>
        </w:rPr>
        <w:t>%-ს შეადგენს</w:t>
      </w:r>
      <w:r w:rsidR="00C9445E" w:rsidRPr="00896587">
        <w:rPr>
          <w:sz w:val="20"/>
          <w:szCs w:val="20"/>
          <w:lang w:val="ka-GE"/>
        </w:rPr>
        <w:t xml:space="preserve">. </w:t>
      </w:r>
    </w:p>
    <w:p w14:paraId="4A1E7C08" w14:textId="77777777" w:rsidR="00202AAF" w:rsidRPr="00896587" w:rsidRDefault="00202AAF" w:rsidP="00202AAF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  <w:lang w:val="ka-GE"/>
        </w:rPr>
        <w:t xml:space="preserve">     აღნიშნული</w:t>
      </w:r>
      <w:r w:rsidR="004041B4" w:rsidRPr="00896587">
        <w:rPr>
          <w:rFonts w:ascii="Sylfaen" w:hAnsi="Sylfaen" w:cs="Sylfaen"/>
          <w:sz w:val="20"/>
          <w:szCs w:val="20"/>
          <w:lang w:val="ka-GE"/>
        </w:rPr>
        <w:t xml:space="preserve"> პრიორიტეტის</w:t>
      </w:r>
      <w:r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740FA" w:rsidRPr="00896587">
        <w:rPr>
          <w:rFonts w:ascii="Sylfaen" w:hAnsi="Sylfaen" w:cs="Sylfaen"/>
          <w:sz w:val="20"/>
          <w:szCs w:val="20"/>
          <w:lang w:val="ka-GE"/>
        </w:rPr>
        <w:t>პროგრამებ</w:t>
      </w:r>
      <w:r w:rsidR="004041B4" w:rsidRPr="00896587">
        <w:rPr>
          <w:rFonts w:ascii="Sylfaen" w:hAnsi="Sylfaen" w:cs="Sylfaen"/>
          <w:sz w:val="20"/>
          <w:szCs w:val="20"/>
          <w:lang w:val="ka-GE"/>
        </w:rPr>
        <w:t>სა და ქვე</w:t>
      </w:r>
      <w:r w:rsidRPr="00896587">
        <w:rPr>
          <w:rFonts w:ascii="Sylfaen" w:hAnsi="Sylfaen" w:cs="Sylfaen"/>
          <w:sz w:val="20"/>
          <w:szCs w:val="20"/>
          <w:lang w:val="ka-GE"/>
        </w:rPr>
        <w:t>პროგრამებს შორის საბიუჯეტო სახსრები შემდეგი ოდენობით გადანაწილდა.</w:t>
      </w:r>
    </w:p>
    <w:p w14:paraId="0E89238A" w14:textId="59B64335" w:rsidR="003011A7" w:rsidRPr="00896587" w:rsidRDefault="004D67B7" w:rsidP="0016792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1.1</w:t>
      </w:r>
      <w:r w:rsidR="009B4862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b/>
          <w:sz w:val="20"/>
          <w:szCs w:val="20"/>
          <w:lang w:val="ka-GE"/>
        </w:rPr>
        <w:t>მუნიციპალიტეტის საკრებულოს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5A1B" w:rsidRPr="00896587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>(პროგრამული კოდი 01</w:t>
      </w:r>
      <w:r w:rsidR="00827423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>01</w:t>
      </w:r>
      <w:r w:rsidR="00827423" w:rsidRPr="00896587">
        <w:rPr>
          <w:rFonts w:ascii="Sylfaen" w:hAnsi="Sylfaen" w:cs="Sylfaen"/>
          <w:b/>
          <w:sz w:val="20"/>
          <w:szCs w:val="20"/>
          <w:lang w:val="ka-GE"/>
        </w:rPr>
        <w:t xml:space="preserve"> 01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>)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41E3" w:rsidRPr="00896587">
        <w:rPr>
          <w:rFonts w:ascii="Sylfaen" w:hAnsi="Sylfaen" w:cs="Sylfaen"/>
          <w:sz w:val="20"/>
          <w:szCs w:val="20"/>
          <w:lang w:val="ka-GE"/>
        </w:rPr>
        <w:t xml:space="preserve">საკასო </w:t>
      </w:r>
      <w:r w:rsidR="00913D00" w:rsidRPr="00896587">
        <w:rPr>
          <w:rFonts w:ascii="Sylfaen" w:hAnsi="Sylfaen" w:cs="Sylfaen"/>
          <w:sz w:val="20"/>
          <w:szCs w:val="20"/>
          <w:lang w:val="ka-GE"/>
        </w:rPr>
        <w:t>შესრულებამ</w:t>
      </w:r>
      <w:r w:rsidR="00A941E3" w:rsidRPr="00896587">
        <w:rPr>
          <w:rFonts w:ascii="Sylfaen" w:hAnsi="Sylfaen" w:cs="Sylfaen"/>
          <w:sz w:val="20"/>
          <w:szCs w:val="20"/>
          <w:lang w:val="ka-GE"/>
        </w:rPr>
        <w:t xml:space="preserve"> შეადგინა</w:t>
      </w:r>
      <w:r w:rsidR="00A941E3" w:rsidRPr="00896587">
        <w:rPr>
          <w:rFonts w:ascii="Sylfaen" w:hAnsi="Sylfaen" w:cs="Sylfaen"/>
          <w:sz w:val="20"/>
          <w:szCs w:val="20"/>
        </w:rPr>
        <w:t xml:space="preserve"> </w:t>
      </w:r>
      <w:r w:rsidR="00E0216B">
        <w:rPr>
          <w:rFonts w:ascii="Sylfaen" w:hAnsi="Sylfaen" w:cs="Sylfaen"/>
          <w:sz w:val="20"/>
          <w:szCs w:val="20"/>
          <w:lang w:val="ka-GE"/>
        </w:rPr>
        <w:t>188,6</w:t>
      </w:r>
      <w:r w:rsidR="00827423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941E3" w:rsidRPr="00896587">
        <w:rPr>
          <w:rFonts w:ascii="Sylfaen" w:hAnsi="Sylfaen" w:cs="Sylfaen"/>
          <w:sz w:val="20"/>
          <w:szCs w:val="20"/>
          <w:lang w:val="ka-GE"/>
        </w:rPr>
        <w:t xml:space="preserve">ათ. ლარი, 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გეგმით გათვალისწინებული </w:t>
      </w:r>
      <w:r w:rsidR="00E0216B">
        <w:rPr>
          <w:rFonts w:ascii="Sylfaen" w:hAnsi="Sylfaen" w:cs="Sylfaen"/>
          <w:sz w:val="20"/>
          <w:szCs w:val="20"/>
          <w:lang w:val="ka-GE"/>
        </w:rPr>
        <w:t>193,6</w:t>
      </w:r>
      <w:r w:rsidR="00827423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>ათ.</w:t>
      </w:r>
      <w:r w:rsidR="004041B4" w:rsidRPr="00896587">
        <w:rPr>
          <w:rFonts w:ascii="Sylfaen" w:hAnsi="Sylfaen" w:cs="Sylfaen"/>
          <w:sz w:val="20"/>
          <w:szCs w:val="20"/>
          <w:lang w:val="ka-GE"/>
        </w:rPr>
        <w:t xml:space="preserve"> ლარის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0216B">
        <w:rPr>
          <w:rFonts w:ascii="Sylfaen" w:hAnsi="Sylfaen" w:cs="Sylfaen"/>
          <w:sz w:val="20"/>
          <w:szCs w:val="20"/>
          <w:lang w:val="ka-GE"/>
        </w:rPr>
        <w:t>97,4</w:t>
      </w:r>
      <w:r w:rsidR="00BD50F6" w:rsidRPr="00896587">
        <w:rPr>
          <w:rFonts w:ascii="Sylfaen" w:hAnsi="Sylfaen" w:cs="Sylfaen"/>
          <w:sz w:val="20"/>
          <w:szCs w:val="20"/>
          <w:lang w:val="ka-GE"/>
        </w:rPr>
        <w:t>%-ია.</w:t>
      </w:r>
      <w:r w:rsidR="008F031F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3E251670" w14:textId="0D25F511" w:rsidR="00CF004F" w:rsidRPr="00896587" w:rsidRDefault="004D67B7" w:rsidP="0016792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1.2</w:t>
      </w:r>
      <w:r w:rsidR="00167923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b/>
          <w:sz w:val="20"/>
          <w:szCs w:val="20"/>
          <w:lang w:val="ka-GE"/>
        </w:rPr>
        <w:t xml:space="preserve">მუნიციპალიტეტის </w:t>
      </w:r>
      <w:r w:rsidR="00CD597F" w:rsidRPr="00896587">
        <w:rPr>
          <w:rFonts w:ascii="Sylfaen" w:hAnsi="Sylfaen" w:cs="Sylfaen"/>
          <w:b/>
          <w:sz w:val="20"/>
          <w:szCs w:val="20"/>
          <w:lang w:val="ka-GE"/>
        </w:rPr>
        <w:t>მერიის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35A1B" w:rsidRPr="00896587">
        <w:rPr>
          <w:rFonts w:ascii="Sylfaen" w:hAnsi="Sylfaen" w:cs="Sylfaen"/>
          <w:b/>
          <w:sz w:val="20"/>
          <w:szCs w:val="20"/>
          <w:lang w:val="ka-GE"/>
        </w:rPr>
        <w:t xml:space="preserve">პროგრამის 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>(პროგრამული კოდი 01</w:t>
      </w:r>
      <w:r w:rsidR="00827423" w:rsidRPr="00896587">
        <w:rPr>
          <w:rFonts w:ascii="Sylfaen" w:hAnsi="Sylfaen" w:cs="Sylfaen"/>
          <w:b/>
          <w:sz w:val="20"/>
          <w:szCs w:val="20"/>
          <w:lang w:val="ka-GE"/>
        </w:rPr>
        <w:t xml:space="preserve"> 01 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>02</w:t>
      </w:r>
      <w:r w:rsidR="00827423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67923" w:rsidRPr="00896587">
        <w:rPr>
          <w:rFonts w:ascii="Sylfaen" w:hAnsi="Sylfaen" w:cs="Sylfaen"/>
          <w:b/>
          <w:sz w:val="20"/>
          <w:szCs w:val="20"/>
          <w:lang w:val="ka-GE"/>
        </w:rPr>
        <w:t>)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საკასო </w:t>
      </w:r>
      <w:r w:rsidR="00913D00" w:rsidRPr="00896587">
        <w:rPr>
          <w:rFonts w:ascii="Sylfaen" w:hAnsi="Sylfaen" w:cs="Sylfaen"/>
          <w:sz w:val="20"/>
          <w:szCs w:val="20"/>
          <w:lang w:val="ka-GE"/>
        </w:rPr>
        <w:t>შესრულებამ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შეადგინა</w:t>
      </w:r>
      <w:r w:rsidR="00073D7C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0216B">
        <w:rPr>
          <w:rFonts w:ascii="Sylfaen" w:hAnsi="Sylfaen" w:cs="Sylfaen"/>
          <w:sz w:val="20"/>
          <w:szCs w:val="20"/>
          <w:lang w:val="ka-GE"/>
        </w:rPr>
        <w:t>413,0</w:t>
      </w:r>
      <w:r w:rsidR="00913D00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ათ ლარი, </w:t>
      </w:r>
      <w:r w:rsidR="008F031F" w:rsidRPr="00896587">
        <w:rPr>
          <w:rFonts w:ascii="Sylfaen" w:hAnsi="Sylfaen" w:cs="Sylfaen"/>
          <w:sz w:val="20"/>
          <w:szCs w:val="20"/>
          <w:lang w:val="ka-GE"/>
        </w:rPr>
        <w:t xml:space="preserve">რაც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გეგმით </w:t>
      </w:r>
      <w:r w:rsidR="008F031F" w:rsidRPr="0089658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D036C2">
        <w:rPr>
          <w:rFonts w:ascii="Sylfaen" w:hAnsi="Sylfaen" w:cs="Sylfaen"/>
          <w:sz w:val="20"/>
          <w:szCs w:val="20"/>
          <w:lang w:val="ka-GE"/>
        </w:rPr>
        <w:t>ს</w:t>
      </w:r>
      <w:r w:rsidR="0058121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0216B">
        <w:rPr>
          <w:rFonts w:ascii="Sylfaen" w:hAnsi="Sylfaen" w:cs="Sylfaen"/>
          <w:sz w:val="20"/>
          <w:szCs w:val="20"/>
          <w:lang w:val="ka-GE"/>
        </w:rPr>
        <w:t>628,4</w:t>
      </w:r>
      <w:r w:rsidR="00A75CB9">
        <w:rPr>
          <w:rFonts w:ascii="Sylfaen" w:hAnsi="Sylfaen" w:cs="Sylfaen"/>
          <w:sz w:val="20"/>
          <w:szCs w:val="20"/>
        </w:rPr>
        <w:t xml:space="preserve"> </w:t>
      </w:r>
      <w:r w:rsidR="00D036C2">
        <w:rPr>
          <w:rFonts w:ascii="Sylfaen" w:hAnsi="Sylfaen" w:cs="Sylfaen"/>
          <w:sz w:val="20"/>
          <w:szCs w:val="20"/>
          <w:lang w:val="ka-GE"/>
        </w:rPr>
        <w:t xml:space="preserve">ათ.ლარის </w:t>
      </w:r>
      <w:r w:rsidR="0058121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9243B">
        <w:rPr>
          <w:rFonts w:ascii="Sylfaen" w:hAnsi="Sylfaen" w:cs="Sylfaen"/>
          <w:sz w:val="20"/>
          <w:szCs w:val="20"/>
          <w:lang w:val="ka-GE"/>
        </w:rPr>
        <w:t>65,7</w:t>
      </w:r>
      <w:r w:rsidR="00913D00" w:rsidRPr="00896587">
        <w:rPr>
          <w:rFonts w:ascii="Sylfaen" w:hAnsi="Sylfaen" w:cs="Sylfaen"/>
          <w:sz w:val="20"/>
          <w:szCs w:val="20"/>
        </w:rPr>
        <w:t xml:space="preserve"> </w:t>
      </w:r>
      <w:r w:rsidR="008F031F" w:rsidRPr="00896587">
        <w:rPr>
          <w:rFonts w:ascii="Sylfaen" w:hAnsi="Sylfaen" w:cs="Sylfaen"/>
          <w:sz w:val="20"/>
          <w:szCs w:val="20"/>
          <w:lang w:val="ka-GE"/>
        </w:rPr>
        <w:t>%-</w:t>
      </w:r>
      <w:r w:rsidR="0058121E" w:rsidRPr="00896587">
        <w:rPr>
          <w:rFonts w:ascii="Sylfaen" w:hAnsi="Sylfaen" w:cs="Sylfaen"/>
          <w:sz w:val="20"/>
          <w:szCs w:val="20"/>
          <w:lang w:val="ka-GE"/>
        </w:rPr>
        <w:t>ს შეადგენს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>.</w:t>
      </w:r>
      <w:r w:rsidR="004E23EB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2FDA8E18" w14:textId="767B4472" w:rsidR="00316665" w:rsidRPr="00896587" w:rsidRDefault="004024A5" w:rsidP="00316665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1,3</w:t>
      </w:r>
      <w:r w:rsidR="00316665" w:rsidRPr="00896587">
        <w:rPr>
          <w:rFonts w:ascii="Sylfaen" w:hAnsi="Sylfaen" w:cs="Sylfaen"/>
          <w:b/>
          <w:sz w:val="20"/>
          <w:szCs w:val="20"/>
          <w:lang w:val="ka-GE"/>
        </w:rPr>
        <w:t>. სამხედრო აღრიცხვისა და გაწვევის სამსახური პრიორიტეტის (პროგრამული კოდი 01 01 03)</w:t>
      </w:r>
      <w:r w:rsidR="00316665" w:rsidRPr="00896587">
        <w:rPr>
          <w:rFonts w:ascii="Sylfaen" w:hAnsi="Sylfaen" w:cs="Sylfaen"/>
          <w:sz w:val="20"/>
          <w:szCs w:val="20"/>
          <w:lang w:val="ka-GE"/>
        </w:rPr>
        <w:t xml:space="preserve"> საბიუჯეტო ასიგნებების მოცულობა შეადგენს</w:t>
      </w:r>
      <w:r w:rsidR="00C72EB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84C98">
        <w:rPr>
          <w:rFonts w:ascii="Sylfaen" w:hAnsi="Sylfaen" w:cs="Sylfaen"/>
          <w:sz w:val="20"/>
          <w:szCs w:val="20"/>
        </w:rPr>
        <w:t>21.6</w:t>
      </w:r>
      <w:r w:rsidR="00316665" w:rsidRPr="00896587">
        <w:rPr>
          <w:rFonts w:ascii="Sylfaen" w:hAnsi="Sylfaen" w:cs="Sylfaen"/>
          <w:sz w:val="20"/>
          <w:szCs w:val="20"/>
          <w:lang w:val="ka-GE"/>
        </w:rPr>
        <w:t xml:space="preserve"> ათ. ლარს,</w:t>
      </w:r>
      <w:r w:rsidR="00316665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16665" w:rsidRPr="00896587">
        <w:rPr>
          <w:rFonts w:ascii="Sylfaen" w:hAnsi="Sylfaen" w:cs="Sylfaen"/>
          <w:sz w:val="20"/>
          <w:szCs w:val="20"/>
          <w:lang w:val="ka-GE"/>
        </w:rPr>
        <w:t xml:space="preserve">საანგარიშო პერიოდში გაწეულმა საკასო ხარჯმა შეადგინა </w:t>
      </w:r>
      <w:r w:rsidR="00384C98">
        <w:rPr>
          <w:rFonts w:ascii="Sylfaen" w:hAnsi="Sylfaen" w:cs="Sylfaen"/>
          <w:sz w:val="20"/>
          <w:szCs w:val="20"/>
        </w:rPr>
        <w:t>17.3</w:t>
      </w:r>
      <w:r w:rsidR="00E70AEB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16665" w:rsidRPr="00896587">
        <w:rPr>
          <w:rFonts w:ascii="Sylfaen" w:hAnsi="Sylfaen" w:cs="Sylfaen"/>
          <w:sz w:val="20"/>
          <w:szCs w:val="20"/>
          <w:lang w:val="ka-GE"/>
        </w:rPr>
        <w:t>ათ. ლარი</w:t>
      </w:r>
      <w:r w:rsidR="00A75CB9">
        <w:rPr>
          <w:rFonts w:ascii="Sylfaen" w:hAnsi="Sylfaen" w:cs="Sylfaen"/>
          <w:sz w:val="20"/>
          <w:szCs w:val="20"/>
        </w:rPr>
        <w:t>,</w:t>
      </w:r>
      <w:r w:rsidR="00A75CB9">
        <w:rPr>
          <w:rFonts w:ascii="Sylfaen" w:hAnsi="Sylfaen" w:cs="Sylfaen"/>
          <w:sz w:val="20"/>
          <w:szCs w:val="20"/>
          <w:lang w:val="ka-GE"/>
        </w:rPr>
        <w:t xml:space="preserve">რაც გეგმიური მაჩვენებლის </w:t>
      </w:r>
      <w:r w:rsidR="00316665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84C98">
        <w:rPr>
          <w:rFonts w:ascii="Sylfaen" w:hAnsi="Sylfaen" w:cs="Sylfaen"/>
          <w:sz w:val="20"/>
          <w:szCs w:val="20"/>
        </w:rPr>
        <w:t>80</w:t>
      </w:r>
      <w:r w:rsidR="00C72EB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16665" w:rsidRPr="00896587">
        <w:rPr>
          <w:rFonts w:ascii="Sylfaen" w:hAnsi="Sylfaen" w:cs="Sylfaen"/>
          <w:sz w:val="20"/>
          <w:szCs w:val="20"/>
          <w:lang w:val="ka-GE"/>
        </w:rPr>
        <w:t>% ი</w:t>
      </w:r>
      <w:r w:rsidR="00A75CB9">
        <w:rPr>
          <w:rFonts w:ascii="Sylfaen" w:hAnsi="Sylfaen" w:cs="Sylfaen"/>
          <w:sz w:val="20"/>
          <w:szCs w:val="20"/>
          <w:lang w:val="ka-GE"/>
        </w:rPr>
        <w:t>ა</w:t>
      </w:r>
      <w:r w:rsidR="00316665" w:rsidRPr="00896587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14:paraId="6E8A0C87" w14:textId="77777777" w:rsidR="00316665" w:rsidRPr="00896587" w:rsidRDefault="00316665" w:rsidP="00316665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</w:rPr>
        <w:t xml:space="preserve">     </w:t>
      </w:r>
      <w:r w:rsidRPr="00896587">
        <w:rPr>
          <w:rFonts w:ascii="Sylfaen" w:hAnsi="Sylfaen" w:cs="Sylfaen"/>
          <w:sz w:val="20"/>
          <w:szCs w:val="20"/>
          <w:lang w:val="ka-GE"/>
        </w:rPr>
        <w:t xml:space="preserve">აღნიშნული პროგრამის ფარგლებში დაფინანსდა, საქართველოს შეიარაღებული ძალების საბრძოლო მზადყოფნის ამაღლებისათვის, </w:t>
      </w:r>
      <w:r w:rsidR="0021120D" w:rsidRPr="00896587">
        <w:rPr>
          <w:rFonts w:ascii="Sylfaen" w:hAnsi="Sylfaen" w:cs="Sylfaen"/>
          <w:sz w:val="20"/>
          <w:szCs w:val="20"/>
          <w:lang w:val="ka-GE"/>
        </w:rPr>
        <w:t>ყაზბეგის</w:t>
      </w:r>
      <w:r w:rsidRPr="00896587">
        <w:rPr>
          <w:rFonts w:ascii="Sylfaen" w:hAnsi="Sylfaen" w:cs="Sylfaen"/>
          <w:sz w:val="20"/>
          <w:szCs w:val="20"/>
          <w:lang w:val="ka-GE"/>
        </w:rPr>
        <w:t xml:space="preserve"> მუნიციპალიტეტის წვევამდელთა მობილიზების და გაწვევის პუნქტებამდე ტრანსპორტით უზრუნველყოფა. ასევე, მუნიციპალიტეტის მერიის სამხედრო აღრიცხვისა და გაწვევის სამსახურის ფუნქციონირებასთან დაკავშირებული ხარჯები.</w:t>
      </w:r>
    </w:p>
    <w:p w14:paraId="410F80C4" w14:textId="77777777" w:rsidR="00316665" w:rsidRPr="00896587" w:rsidRDefault="00316665" w:rsidP="00316665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0ACBC46F" w14:textId="77777777" w:rsidR="00F8679F" w:rsidRDefault="00400600" w:rsidP="00F908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სისტემის გამართული ფუნქციონირება</w:t>
      </w:r>
    </w:p>
    <w:p w14:paraId="463B9903" w14:textId="77777777" w:rsidR="00316665" w:rsidRPr="00896587" w:rsidRDefault="00316665" w:rsidP="00F908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  <w:lang w:val="ka-GE"/>
        </w:rPr>
        <w:t>საქართველო სამხედრო ძალების ჯანმრთელი ახალგაზრდა თაობით უზრუნველყოფა.</w:t>
      </w:r>
    </w:p>
    <w:p w14:paraId="7769D4E3" w14:textId="0163CD22" w:rsidR="00576BA1" w:rsidRPr="00896587" w:rsidRDefault="004024A5" w:rsidP="0016792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1.4</w:t>
      </w:r>
      <w:r w:rsidR="00995C12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F0D5C" w:rsidRPr="00896587">
        <w:rPr>
          <w:rFonts w:ascii="Sylfaen" w:hAnsi="Sylfaen" w:cs="Sylfaen"/>
          <w:b/>
          <w:sz w:val="20"/>
          <w:szCs w:val="20"/>
          <w:lang w:val="ka-GE"/>
        </w:rPr>
        <w:t xml:space="preserve">მუნიციპალიტეტის </w:t>
      </w:r>
      <w:r w:rsidR="008965F8" w:rsidRPr="00896587">
        <w:rPr>
          <w:rFonts w:ascii="Sylfaen" w:hAnsi="Sylfaen" w:cs="Sylfaen"/>
          <w:b/>
          <w:sz w:val="20"/>
          <w:szCs w:val="20"/>
          <w:lang w:val="ka-GE"/>
        </w:rPr>
        <w:t>202</w:t>
      </w:r>
      <w:r w:rsidR="00384C98">
        <w:rPr>
          <w:rFonts w:ascii="Sylfaen" w:hAnsi="Sylfaen" w:cs="Sylfaen"/>
          <w:b/>
          <w:sz w:val="20"/>
          <w:szCs w:val="20"/>
        </w:rPr>
        <w:t xml:space="preserve">3 </w:t>
      </w:r>
      <w:r w:rsidR="0099133D" w:rsidRPr="00896587">
        <w:rPr>
          <w:rFonts w:ascii="Sylfaen" w:hAnsi="Sylfaen" w:cs="Sylfaen"/>
          <w:b/>
          <w:sz w:val="20"/>
          <w:szCs w:val="20"/>
          <w:lang w:val="ka-GE"/>
        </w:rPr>
        <w:t xml:space="preserve"> წლის</w:t>
      </w:r>
      <w:r w:rsidR="00384C98">
        <w:rPr>
          <w:rFonts w:ascii="Sylfaen" w:hAnsi="Sylfaen" w:cs="Sylfaen"/>
          <w:b/>
          <w:sz w:val="20"/>
          <w:szCs w:val="20"/>
        </w:rPr>
        <w:t xml:space="preserve"> I </w:t>
      </w:r>
      <w:r w:rsidR="00384C98">
        <w:rPr>
          <w:rFonts w:ascii="Sylfaen" w:hAnsi="Sylfaen" w:cs="Sylfaen"/>
          <w:b/>
          <w:sz w:val="20"/>
          <w:szCs w:val="20"/>
          <w:lang w:val="ka-GE"/>
        </w:rPr>
        <w:t>კვ.</w:t>
      </w:r>
      <w:r w:rsidR="004965EB">
        <w:rPr>
          <w:rFonts w:ascii="Sylfaen" w:hAnsi="Sylfaen" w:cs="Sylfaen"/>
          <w:b/>
          <w:sz w:val="20"/>
          <w:szCs w:val="20"/>
        </w:rPr>
        <w:t xml:space="preserve"> </w:t>
      </w:r>
      <w:r w:rsidR="0099133D" w:rsidRPr="00896587">
        <w:rPr>
          <w:rFonts w:ascii="Sylfaen" w:hAnsi="Sylfaen" w:cs="Sylfaen"/>
          <w:b/>
          <w:sz w:val="20"/>
          <w:szCs w:val="20"/>
          <w:lang w:val="ka-GE"/>
        </w:rPr>
        <w:t xml:space="preserve">ბიუჯეტით </w:t>
      </w:r>
      <w:r w:rsidR="006F0D5C" w:rsidRPr="00896587">
        <w:rPr>
          <w:rFonts w:ascii="Sylfaen" w:hAnsi="Sylfaen" w:cs="Sylfaen"/>
          <w:b/>
          <w:sz w:val="20"/>
          <w:szCs w:val="20"/>
          <w:lang w:val="ka-GE"/>
        </w:rPr>
        <w:t xml:space="preserve">სარეზერვო ფონდი </w:t>
      </w:r>
      <w:r w:rsidR="006F0D5C" w:rsidRPr="00896587">
        <w:rPr>
          <w:rFonts w:ascii="Sylfaen" w:hAnsi="Sylfaen" w:cs="Sylfaen"/>
          <w:sz w:val="20"/>
          <w:szCs w:val="20"/>
          <w:lang w:val="ka-GE"/>
        </w:rPr>
        <w:t>განსაზღვრ</w:t>
      </w:r>
      <w:r w:rsidR="004965EB">
        <w:rPr>
          <w:rFonts w:ascii="Sylfaen" w:hAnsi="Sylfaen" w:cs="Sylfaen"/>
          <w:sz w:val="20"/>
          <w:szCs w:val="20"/>
          <w:lang w:val="ka-GE"/>
        </w:rPr>
        <w:t xml:space="preserve">ული იყო </w:t>
      </w:r>
      <w:r w:rsidR="00384C98">
        <w:rPr>
          <w:rFonts w:ascii="Sylfaen" w:hAnsi="Sylfaen" w:cs="Sylfaen"/>
          <w:sz w:val="20"/>
          <w:szCs w:val="20"/>
          <w:lang w:val="ka-GE"/>
        </w:rPr>
        <w:t>10,0</w:t>
      </w:r>
      <w:r w:rsidR="004965EB">
        <w:rPr>
          <w:rFonts w:ascii="Sylfaen" w:hAnsi="Sylfaen" w:cs="Sylfaen"/>
          <w:sz w:val="20"/>
          <w:szCs w:val="20"/>
          <w:lang w:val="ka-GE"/>
        </w:rPr>
        <w:t xml:space="preserve"> ათ. ლარით.</w:t>
      </w:r>
      <w:r w:rsidR="006F0D5C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D597F" w:rsidRPr="00896587">
        <w:rPr>
          <w:rFonts w:ascii="Sylfaen" w:hAnsi="Sylfaen" w:cs="Sylfaen"/>
          <w:sz w:val="20"/>
          <w:szCs w:val="20"/>
          <w:lang w:val="ka-GE"/>
        </w:rPr>
        <w:t>საანგარიშო პერიოდში</w:t>
      </w:r>
      <w:r w:rsidR="008965F8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52A3A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84C98">
        <w:rPr>
          <w:rFonts w:ascii="Sylfaen" w:hAnsi="Sylfaen" w:cs="Sylfaen"/>
          <w:sz w:val="20"/>
          <w:szCs w:val="20"/>
          <w:lang w:val="ka-GE"/>
        </w:rPr>
        <w:t>სარეზერვო ფონდიდან თანხის ხარჯვა არ მომხდარა.</w:t>
      </w:r>
    </w:p>
    <w:p w14:paraId="32190FA3" w14:textId="4BE499C1" w:rsidR="00C9445E" w:rsidRPr="00896587" w:rsidRDefault="004024A5" w:rsidP="00513FE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2,</w:t>
      </w:r>
      <w:r w:rsidR="004041B4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868D7" w:rsidRPr="00896587">
        <w:rPr>
          <w:rFonts w:ascii="Sylfaen" w:hAnsi="Sylfaen" w:cs="Sylfaen"/>
          <w:b/>
          <w:sz w:val="20"/>
          <w:szCs w:val="20"/>
          <w:lang w:val="ka-GE"/>
        </w:rPr>
        <w:t>ინფრასტრუქტურის განვითარება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F3825" w:rsidRPr="00896587">
        <w:rPr>
          <w:rFonts w:ascii="Sylfaen" w:hAnsi="Sylfaen" w:cs="Sylfaen"/>
          <w:sz w:val="20"/>
          <w:szCs w:val="20"/>
          <w:lang w:val="ka-GE"/>
        </w:rPr>
        <w:t>პრიორიტეტით</w:t>
      </w:r>
      <w:r w:rsidR="00B9767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C1E79" w:rsidRPr="00896587">
        <w:rPr>
          <w:rFonts w:ascii="Sylfaen" w:hAnsi="Sylfaen" w:cs="Sylfaen"/>
          <w:sz w:val="20"/>
          <w:szCs w:val="20"/>
          <w:lang w:val="ka-GE"/>
        </w:rPr>
        <w:t xml:space="preserve">(პროგრამული კოდი </w:t>
      </w:r>
      <w:r w:rsidR="004868D7" w:rsidRPr="00896587">
        <w:rPr>
          <w:rFonts w:ascii="Sylfaen" w:hAnsi="Sylfaen" w:cs="Sylfaen"/>
          <w:sz w:val="20"/>
          <w:szCs w:val="20"/>
          <w:lang w:val="ka-GE"/>
        </w:rPr>
        <w:t>02 00</w:t>
      </w:r>
      <w:r w:rsidR="008C1E79" w:rsidRPr="00896587">
        <w:rPr>
          <w:rFonts w:ascii="Sylfaen" w:hAnsi="Sylfaen" w:cs="Sylfaen"/>
          <w:sz w:val="20"/>
          <w:szCs w:val="20"/>
          <w:lang w:val="ka-GE"/>
        </w:rPr>
        <w:t xml:space="preserve">) </w:t>
      </w:r>
      <w:r w:rsidR="00B9767E" w:rsidRPr="00896587">
        <w:rPr>
          <w:rFonts w:ascii="Sylfaen" w:hAnsi="Sylfaen" w:cs="Sylfaen"/>
          <w:sz w:val="20"/>
          <w:szCs w:val="20"/>
          <w:lang w:val="ka-GE"/>
        </w:rPr>
        <w:t>გათვალისწინებული საბიუჯეტო ასიგნებების</w:t>
      </w:r>
      <w:r w:rsidR="008C1E79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767E" w:rsidRPr="00896587">
        <w:rPr>
          <w:rFonts w:ascii="Sylfaen" w:hAnsi="Sylfaen" w:cs="Sylfaen"/>
          <w:sz w:val="20"/>
          <w:szCs w:val="20"/>
          <w:lang w:val="ka-GE"/>
        </w:rPr>
        <w:t>გეგმა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639A2">
        <w:rPr>
          <w:rFonts w:ascii="Sylfaen" w:hAnsi="Sylfaen" w:cs="Sylfaen"/>
          <w:sz w:val="20"/>
          <w:szCs w:val="20"/>
          <w:lang w:val="ka-GE"/>
        </w:rPr>
        <w:t>განისაზღვრა</w:t>
      </w:r>
      <w:r w:rsidR="006F3825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CE1">
        <w:rPr>
          <w:rFonts w:ascii="Sylfaen" w:hAnsi="Sylfaen" w:cs="Sylfaen"/>
          <w:sz w:val="20"/>
          <w:szCs w:val="20"/>
          <w:lang w:val="ka-GE"/>
        </w:rPr>
        <w:t>1273,6</w:t>
      </w:r>
      <w:r w:rsidR="00B60136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>ათ.</w:t>
      </w:r>
      <w:r w:rsidR="00D71E3D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>ლარ</w:t>
      </w:r>
      <w:r w:rsidR="00900CE1">
        <w:rPr>
          <w:rFonts w:ascii="Sylfaen" w:hAnsi="Sylfaen" w:cs="Sylfaen"/>
          <w:sz w:val="20"/>
          <w:szCs w:val="20"/>
          <w:lang w:val="ka-GE"/>
        </w:rPr>
        <w:t>ი</w:t>
      </w:r>
      <w:r w:rsidR="00B9767E" w:rsidRPr="00896587">
        <w:rPr>
          <w:rFonts w:ascii="Sylfaen" w:hAnsi="Sylfaen" w:cs="Sylfaen"/>
          <w:sz w:val="20"/>
          <w:szCs w:val="20"/>
          <w:lang w:val="ka-GE"/>
        </w:rPr>
        <w:t>ს</w:t>
      </w:r>
      <w:r w:rsidR="00C639A2">
        <w:rPr>
          <w:rFonts w:ascii="Sylfaen" w:hAnsi="Sylfaen" w:cs="Sylfaen"/>
          <w:sz w:val="20"/>
          <w:szCs w:val="20"/>
          <w:lang w:val="ka-GE"/>
        </w:rPr>
        <w:t xml:space="preserve"> ოდენობით,ხოლო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71E3D" w:rsidRPr="00896587">
        <w:rPr>
          <w:rFonts w:ascii="Sylfaen" w:hAnsi="Sylfaen" w:cs="Sylfaen"/>
          <w:sz w:val="20"/>
          <w:szCs w:val="20"/>
          <w:lang w:val="ka-GE"/>
        </w:rPr>
        <w:t xml:space="preserve">საკასო </w:t>
      </w:r>
      <w:r w:rsidR="00C639A2">
        <w:rPr>
          <w:rFonts w:ascii="Sylfaen" w:hAnsi="Sylfaen" w:cs="Sylfaen"/>
          <w:sz w:val="20"/>
          <w:szCs w:val="20"/>
          <w:lang w:val="ka-GE"/>
        </w:rPr>
        <w:t xml:space="preserve">შესრულებამ შეადგინა </w:t>
      </w:r>
      <w:r w:rsidR="00900CE1">
        <w:rPr>
          <w:rFonts w:ascii="Sylfaen" w:hAnsi="Sylfaen" w:cs="Sylfaen"/>
          <w:sz w:val="20"/>
          <w:szCs w:val="20"/>
          <w:lang w:val="ka-GE"/>
        </w:rPr>
        <w:t>344,8</w:t>
      </w:r>
      <w:r w:rsidR="003B189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>ათ.</w:t>
      </w:r>
      <w:r w:rsidR="00F018F2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9445E" w:rsidRPr="00896587">
        <w:rPr>
          <w:rFonts w:ascii="Sylfaen" w:hAnsi="Sylfaen" w:cs="Sylfaen"/>
          <w:sz w:val="20"/>
          <w:szCs w:val="20"/>
          <w:lang w:val="ka-GE"/>
        </w:rPr>
        <w:t>ლარ</w:t>
      </w:r>
      <w:r w:rsidR="00C639A2">
        <w:rPr>
          <w:rFonts w:ascii="Sylfaen" w:hAnsi="Sylfaen" w:cs="Sylfaen"/>
          <w:sz w:val="20"/>
          <w:szCs w:val="20"/>
          <w:lang w:val="ka-GE"/>
        </w:rPr>
        <w:t>ი</w:t>
      </w:r>
      <w:r w:rsidR="00F8776B" w:rsidRPr="00896587">
        <w:rPr>
          <w:rFonts w:ascii="Sylfaen" w:hAnsi="Sylfaen" w:cs="Sylfaen"/>
          <w:sz w:val="20"/>
          <w:szCs w:val="20"/>
          <w:lang w:val="ka-GE"/>
        </w:rPr>
        <w:t>, რაც გეგმი</w:t>
      </w:r>
      <w:r w:rsidR="00C639A2">
        <w:rPr>
          <w:rFonts w:ascii="Sylfaen" w:hAnsi="Sylfaen" w:cs="Sylfaen"/>
          <w:sz w:val="20"/>
          <w:szCs w:val="20"/>
          <w:lang w:val="ka-GE"/>
        </w:rPr>
        <w:t xml:space="preserve">ური მაჩვენებლის </w:t>
      </w:r>
      <w:r w:rsidR="00B60136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0CE1">
        <w:rPr>
          <w:rFonts w:ascii="Sylfaen" w:hAnsi="Sylfaen" w:cs="Sylfaen"/>
          <w:sz w:val="20"/>
          <w:szCs w:val="20"/>
          <w:lang w:val="ka-GE"/>
        </w:rPr>
        <w:t>27,1</w:t>
      </w:r>
      <w:r w:rsidR="00EE0BF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8776B" w:rsidRPr="00896587">
        <w:rPr>
          <w:rFonts w:ascii="Sylfaen" w:hAnsi="Sylfaen" w:cs="Sylfaen"/>
          <w:sz w:val="20"/>
          <w:szCs w:val="20"/>
          <w:lang w:val="ka-GE"/>
        </w:rPr>
        <w:t>%-ია.</w:t>
      </w:r>
      <w:r w:rsidR="00D71E3D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679ADC5" w14:textId="7B5878C5" w:rsidR="001D6DE9" w:rsidRPr="00524508" w:rsidRDefault="00F01290" w:rsidP="00524508">
      <w:pPr>
        <w:pStyle w:val="ListParagraph"/>
        <w:ind w:left="0" w:firstLine="360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896587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პრიორიტეტის ფარგლებში დაფინანსდა </w:t>
      </w:r>
      <w:r w:rsidR="00152736" w:rsidRPr="00896587">
        <w:rPr>
          <w:rFonts w:ascii="Sylfaen" w:eastAsia="Sylfaen" w:hAnsi="Sylfaen"/>
          <w:color w:val="000000"/>
          <w:sz w:val="20"/>
          <w:szCs w:val="20"/>
          <w:lang w:val="ka-GE"/>
        </w:rPr>
        <w:t>საგზაო</w:t>
      </w:r>
      <w:r w:rsidR="0046739B">
        <w:rPr>
          <w:rFonts w:ascii="Sylfaen" w:eastAsia="Sylfaen" w:hAnsi="Sylfaen"/>
          <w:color w:val="000000"/>
          <w:sz w:val="20"/>
          <w:szCs w:val="20"/>
        </w:rPr>
        <w:t xml:space="preserve"> </w:t>
      </w:r>
      <w:r w:rsidR="0046739B">
        <w:rPr>
          <w:rFonts w:ascii="Sylfaen" w:eastAsia="Sylfaen" w:hAnsi="Sylfaen"/>
          <w:color w:val="000000"/>
          <w:sz w:val="20"/>
          <w:szCs w:val="20"/>
          <w:lang w:val="ka-GE"/>
        </w:rPr>
        <w:t>ინფრასტრუქტურა, წყლის სისტემის მოწყობა,რეაბილიტაცია</w:t>
      </w:r>
      <w:r w:rsidR="003B1893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46739B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და ექსპლოატაცია, </w:t>
      </w:r>
      <w:r w:rsidR="003B1893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გარე განათება, </w:t>
      </w:r>
      <w:r w:rsidR="001D6DE9">
        <w:rPr>
          <w:rFonts w:ascii="Sylfaen" w:eastAsia="Sylfaen" w:hAnsi="Sylfaen"/>
          <w:color w:val="000000"/>
          <w:sz w:val="20"/>
          <w:szCs w:val="20"/>
          <w:lang w:val="ka-GE"/>
        </w:rPr>
        <w:t>კეთილმოწყობის</w:t>
      </w:r>
      <w:r w:rsidR="0046739B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ღონისძიებები,</w:t>
      </w:r>
      <w:r w:rsidR="006455FF">
        <w:rPr>
          <w:rFonts w:ascii="Sylfaen" w:eastAsia="Sylfaen" w:hAnsi="Sylfaen"/>
          <w:color w:val="000000"/>
          <w:sz w:val="20"/>
          <w:szCs w:val="20"/>
        </w:rPr>
        <w:t xml:space="preserve"> </w:t>
      </w:r>
      <w:r w:rsidR="006455FF">
        <w:rPr>
          <w:rFonts w:ascii="Sylfaen" w:eastAsia="Sylfaen" w:hAnsi="Sylfaen"/>
          <w:color w:val="000000"/>
          <w:sz w:val="20"/>
          <w:szCs w:val="20"/>
          <w:lang w:val="ka-GE"/>
        </w:rPr>
        <w:t>საპროექტო-სახარჯთაღრიცხვო და ტექნიკური ზედამხედველობის მომსახურება,</w:t>
      </w:r>
      <w:r w:rsidR="0046739B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სოფლის </w:t>
      </w:r>
      <w:r w:rsidR="001D6DE9">
        <w:rPr>
          <w:rFonts w:ascii="Sylfaen" w:eastAsia="Sylfaen" w:hAnsi="Sylfaen"/>
          <w:color w:val="000000"/>
          <w:sz w:val="20"/>
          <w:szCs w:val="20"/>
          <w:lang w:val="ka-GE"/>
        </w:rPr>
        <w:t>პროგრამით გათვალისწინებული ღონისძიებები</w:t>
      </w:r>
      <w:r w:rsidR="00C639A2">
        <w:rPr>
          <w:rFonts w:ascii="Sylfaen" w:eastAsia="Sylfaen" w:hAnsi="Sylfaen"/>
          <w:color w:val="000000"/>
          <w:sz w:val="20"/>
          <w:szCs w:val="20"/>
          <w:lang w:val="ka-GE"/>
        </w:rPr>
        <w:t>,ტრანსპორტის მოვლა შენახვა.</w:t>
      </w:r>
      <w:r w:rsidR="001D6DE9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5F63DD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ამასთან, უნდა აღინიშნოს, რომ ინფრასტრუქტურული პროექტების განხორციელება </w:t>
      </w:r>
      <w:r w:rsidR="00524508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კლიმატური პირობების გამო </w:t>
      </w:r>
      <w:r w:rsidR="005F63DD" w:rsidRPr="00524508">
        <w:rPr>
          <w:rFonts w:ascii="Sylfaen" w:eastAsia="Sylfaen" w:hAnsi="Sylfaen" w:cs="Sylfaen"/>
          <w:color w:val="000000"/>
          <w:sz w:val="20"/>
          <w:szCs w:val="20"/>
          <w:lang w:val="ka-GE"/>
        </w:rPr>
        <w:t>ძირითადად</w:t>
      </w:r>
      <w:r w:rsidR="005F63DD" w:rsidRPr="00524508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 იწყება მეორე კვარტალიდან</w:t>
      </w:r>
      <w:r w:rsidR="00524508" w:rsidRPr="00524508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524508">
        <w:rPr>
          <w:rFonts w:ascii="Sylfaen" w:eastAsia="Sylfaen" w:hAnsi="Sylfaen"/>
          <w:color w:val="000000"/>
          <w:sz w:val="20"/>
          <w:szCs w:val="20"/>
          <w:lang w:val="ka-GE"/>
        </w:rPr>
        <w:t>.</w:t>
      </w:r>
    </w:p>
    <w:p w14:paraId="050C11F9" w14:textId="77777777" w:rsidR="001D6DE9" w:rsidRDefault="001D6DE9" w:rsidP="001D6DE9">
      <w:pPr>
        <w:pStyle w:val="ListParagraph"/>
        <w:ind w:left="0" w:firstLine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B1A21CC" w14:textId="7D163AEC" w:rsidR="008C1E79" w:rsidRPr="00896587" w:rsidRDefault="003D5CD8" w:rsidP="00FB3B19">
      <w:pPr>
        <w:pStyle w:val="ListParagraph"/>
        <w:ind w:left="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2</w:t>
      </w:r>
      <w:r w:rsidR="004024A5" w:rsidRPr="00896587">
        <w:rPr>
          <w:rFonts w:ascii="Sylfaen" w:hAnsi="Sylfaen" w:cs="Sylfaen"/>
          <w:b/>
          <w:sz w:val="20"/>
          <w:szCs w:val="20"/>
          <w:lang w:val="ka-GE"/>
        </w:rPr>
        <w:t>.1</w:t>
      </w:r>
      <w:r w:rsidR="008C1E79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4288B" w:rsidRPr="00896587">
        <w:rPr>
          <w:rFonts w:ascii="Sylfaen" w:hAnsi="Sylfaen" w:cs="Sylfaen"/>
          <w:b/>
          <w:sz w:val="20"/>
          <w:szCs w:val="20"/>
          <w:lang w:val="ka-GE"/>
        </w:rPr>
        <w:t>საგზაო ინფრასტრუქტურის განვითარება</w:t>
      </w:r>
      <w:r w:rsidR="006E11ED" w:rsidRPr="00896587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C1E79" w:rsidRPr="00896587">
        <w:rPr>
          <w:rFonts w:ascii="Sylfaen" w:hAnsi="Sylfaen" w:cs="Sylfaen"/>
          <w:b/>
          <w:sz w:val="20"/>
          <w:szCs w:val="20"/>
          <w:lang w:val="ka-GE"/>
        </w:rPr>
        <w:t xml:space="preserve"> (პროგრამული კოდი</w:t>
      </w:r>
      <w:r w:rsidR="00C4288B" w:rsidRPr="00896587">
        <w:rPr>
          <w:rFonts w:ascii="Sylfaen" w:hAnsi="Sylfaen" w:cs="Sylfaen"/>
          <w:b/>
          <w:sz w:val="20"/>
          <w:szCs w:val="20"/>
          <w:lang w:val="ka-GE"/>
        </w:rPr>
        <w:t xml:space="preserve"> 02 01</w:t>
      </w:r>
      <w:r w:rsidR="008C1E79" w:rsidRPr="00896587">
        <w:rPr>
          <w:rFonts w:ascii="Sylfaen" w:hAnsi="Sylfaen" w:cs="Sylfaen"/>
          <w:b/>
          <w:sz w:val="20"/>
          <w:szCs w:val="20"/>
          <w:lang w:val="ka-GE"/>
        </w:rPr>
        <w:t xml:space="preserve">)  </w:t>
      </w:r>
      <w:r w:rsidR="008C1E79" w:rsidRPr="00896587">
        <w:rPr>
          <w:rFonts w:ascii="Sylfaen" w:hAnsi="Sylfaen" w:cs="Sylfaen"/>
          <w:sz w:val="20"/>
          <w:szCs w:val="20"/>
          <w:lang w:val="ka-GE"/>
        </w:rPr>
        <w:t xml:space="preserve">პროგრამის </w:t>
      </w:r>
      <w:r w:rsidR="000304F5">
        <w:rPr>
          <w:rFonts w:ascii="Sylfaen" w:hAnsi="Sylfaen" w:cs="Sylfaen"/>
          <w:sz w:val="20"/>
          <w:szCs w:val="20"/>
          <w:lang w:val="ka-GE"/>
        </w:rPr>
        <w:t xml:space="preserve">გეგმა </w:t>
      </w:r>
      <w:r w:rsidR="006F3825" w:rsidRPr="00896587">
        <w:rPr>
          <w:rFonts w:ascii="Sylfaen" w:hAnsi="Sylfaen" w:cs="Sylfaen"/>
          <w:sz w:val="20"/>
          <w:szCs w:val="20"/>
          <w:lang w:val="ka-GE"/>
        </w:rPr>
        <w:t xml:space="preserve"> განისაზღვრა </w:t>
      </w:r>
      <w:r w:rsidR="00EB2D3D">
        <w:rPr>
          <w:rFonts w:ascii="Sylfaen" w:hAnsi="Sylfaen" w:cs="Sylfaen"/>
          <w:sz w:val="20"/>
          <w:szCs w:val="20"/>
          <w:lang w:val="ka-GE"/>
        </w:rPr>
        <w:t>72,7</w:t>
      </w:r>
      <w:r w:rsidR="006F3825" w:rsidRPr="00896587">
        <w:rPr>
          <w:rFonts w:ascii="Sylfaen" w:hAnsi="Sylfaen" w:cs="Sylfaen"/>
          <w:sz w:val="20"/>
          <w:szCs w:val="20"/>
          <w:lang w:val="ka-GE"/>
        </w:rPr>
        <w:t xml:space="preserve"> ათ. ლარით</w:t>
      </w:r>
      <w:r w:rsidR="000304F5">
        <w:rPr>
          <w:rFonts w:ascii="Sylfaen" w:hAnsi="Sylfaen" w:cs="Sylfaen"/>
          <w:sz w:val="20"/>
          <w:szCs w:val="20"/>
          <w:lang w:val="ka-GE"/>
        </w:rPr>
        <w:t xml:space="preserve">, ხოლო </w:t>
      </w:r>
      <w:r w:rsidR="006F3825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C1E79" w:rsidRPr="00896587">
        <w:rPr>
          <w:rFonts w:ascii="Sylfaen" w:hAnsi="Sylfaen" w:cs="Sylfaen"/>
          <w:sz w:val="20"/>
          <w:szCs w:val="20"/>
          <w:lang w:val="ka-GE"/>
        </w:rPr>
        <w:t xml:space="preserve">საკასო </w:t>
      </w:r>
      <w:r w:rsidR="006F3825" w:rsidRPr="00896587">
        <w:rPr>
          <w:rFonts w:ascii="Sylfaen" w:hAnsi="Sylfaen" w:cs="Sylfaen"/>
          <w:sz w:val="20"/>
          <w:szCs w:val="20"/>
          <w:lang w:val="ka-GE"/>
        </w:rPr>
        <w:t>ხარჯ</w:t>
      </w:r>
      <w:r w:rsidR="000304F5">
        <w:rPr>
          <w:rFonts w:ascii="Sylfaen" w:hAnsi="Sylfaen" w:cs="Sylfaen"/>
          <w:sz w:val="20"/>
          <w:szCs w:val="20"/>
          <w:lang w:val="ka-GE"/>
        </w:rPr>
        <w:t xml:space="preserve">მა შეადგინა </w:t>
      </w:r>
      <w:r w:rsidR="00F018F2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D6DE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B2D3D">
        <w:rPr>
          <w:rFonts w:ascii="Sylfaen" w:hAnsi="Sylfaen" w:cs="Sylfaen"/>
          <w:sz w:val="20"/>
          <w:szCs w:val="20"/>
          <w:lang w:val="ka-GE"/>
        </w:rPr>
        <w:t>18,8</w:t>
      </w:r>
      <w:r w:rsidR="009002B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018F2" w:rsidRPr="00896587">
        <w:rPr>
          <w:rFonts w:ascii="Sylfaen" w:hAnsi="Sylfaen" w:cs="Sylfaen"/>
          <w:sz w:val="20"/>
          <w:szCs w:val="20"/>
          <w:lang w:val="ka-GE"/>
        </w:rPr>
        <w:t>ათ. ლარი</w:t>
      </w:r>
      <w:r w:rsidR="000304F5">
        <w:rPr>
          <w:rFonts w:ascii="Sylfaen" w:hAnsi="Sylfaen" w:cs="Sylfaen"/>
          <w:sz w:val="20"/>
          <w:szCs w:val="20"/>
          <w:lang w:val="ka-GE"/>
        </w:rPr>
        <w:t xml:space="preserve">, რაც გეგმიური მაჩვენებლის </w:t>
      </w:r>
      <w:r w:rsidR="00EB2D3D">
        <w:rPr>
          <w:rFonts w:ascii="Sylfaen" w:hAnsi="Sylfaen" w:cs="Sylfaen"/>
          <w:sz w:val="20"/>
          <w:szCs w:val="20"/>
          <w:lang w:val="ka-GE"/>
        </w:rPr>
        <w:t>25,9</w:t>
      </w:r>
      <w:r w:rsidR="000304F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018F2" w:rsidRPr="00896587">
        <w:rPr>
          <w:rFonts w:ascii="Sylfaen" w:hAnsi="Sylfaen" w:cs="Sylfaen"/>
          <w:sz w:val="20"/>
          <w:szCs w:val="20"/>
          <w:lang w:val="ka-GE"/>
        </w:rPr>
        <w:t xml:space="preserve"> %-</w:t>
      </w:r>
      <w:r w:rsidR="000304F5">
        <w:rPr>
          <w:rFonts w:ascii="Sylfaen" w:hAnsi="Sylfaen" w:cs="Sylfaen"/>
          <w:sz w:val="20"/>
          <w:szCs w:val="20"/>
          <w:lang w:val="ka-GE"/>
        </w:rPr>
        <w:t>ს შეადგენს.</w:t>
      </w:r>
    </w:p>
    <w:p w14:paraId="748F6C9E" w14:textId="6D0D6F9F" w:rsidR="00526EB2" w:rsidRPr="0044463D" w:rsidRDefault="00375838" w:rsidP="00526EB2">
      <w:pPr>
        <w:spacing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  <w:lang w:val="ka-GE"/>
        </w:rPr>
        <w:lastRenderedPageBreak/>
        <w:t>აღნიშნული პროგრამის ფარგლებში</w:t>
      </w:r>
      <w:r w:rsidR="00EA0414" w:rsidRPr="00896587">
        <w:rPr>
          <w:rFonts w:ascii="Sylfaen" w:hAnsi="Sylfaen" w:cs="Sylfaen"/>
          <w:sz w:val="20"/>
          <w:szCs w:val="20"/>
          <w:lang w:val="ka-GE"/>
        </w:rPr>
        <w:t>, მუნიციპალიტეტში მოსახლეობის უსაფრთხო და კომ</w:t>
      </w:r>
      <w:r w:rsidR="008C6701" w:rsidRPr="00896587">
        <w:rPr>
          <w:rFonts w:ascii="Sylfaen" w:hAnsi="Sylfaen" w:cs="Sylfaen"/>
          <w:sz w:val="20"/>
          <w:szCs w:val="20"/>
          <w:lang w:val="ka-GE"/>
        </w:rPr>
        <w:t>ფ</w:t>
      </w:r>
      <w:r w:rsidR="00EA0414" w:rsidRPr="00896587">
        <w:rPr>
          <w:rFonts w:ascii="Sylfaen" w:hAnsi="Sylfaen" w:cs="Sylfaen"/>
          <w:sz w:val="20"/>
          <w:szCs w:val="20"/>
          <w:lang w:val="ka-GE"/>
        </w:rPr>
        <w:t xml:space="preserve">ორტული </w:t>
      </w:r>
      <w:r w:rsidR="00F6357B">
        <w:rPr>
          <w:rFonts w:ascii="Sylfaen" w:hAnsi="Sylfaen" w:cs="Sylfaen"/>
          <w:sz w:val="20"/>
          <w:szCs w:val="20"/>
          <w:lang w:val="ka-GE"/>
        </w:rPr>
        <w:t>გადაადგილების</w:t>
      </w:r>
      <w:r w:rsidR="00EA0414" w:rsidRPr="00896587">
        <w:rPr>
          <w:rFonts w:ascii="Sylfaen" w:hAnsi="Sylfaen" w:cs="Sylfaen"/>
          <w:sz w:val="20"/>
          <w:szCs w:val="20"/>
          <w:lang w:val="ka-GE"/>
        </w:rPr>
        <w:t xml:space="preserve"> მიზნით, </w:t>
      </w:r>
      <w:r w:rsidRPr="00896587">
        <w:rPr>
          <w:rFonts w:ascii="Sylfaen" w:hAnsi="Sylfaen" w:cs="Sylfaen"/>
          <w:sz w:val="20"/>
          <w:szCs w:val="20"/>
          <w:lang w:val="ka-GE"/>
        </w:rPr>
        <w:t>დაფინანსდა</w:t>
      </w:r>
      <w:r w:rsidR="00244E08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6357B">
        <w:rPr>
          <w:rFonts w:ascii="Sylfaen" w:hAnsi="Sylfaen" w:cs="Sylfaen"/>
          <w:sz w:val="20"/>
          <w:szCs w:val="20"/>
          <w:lang w:val="ka-GE"/>
        </w:rPr>
        <w:t>სათვალთვალო ვიდეოკამერების მომსახურება</w:t>
      </w:r>
      <w:r w:rsidR="00951E67">
        <w:rPr>
          <w:rFonts w:ascii="Sylfaen" w:hAnsi="Sylfaen" w:cs="Sylfaen"/>
          <w:sz w:val="20"/>
          <w:szCs w:val="20"/>
        </w:rPr>
        <w:t xml:space="preserve"> </w:t>
      </w:r>
      <w:r w:rsidR="009F783C">
        <w:rPr>
          <w:rFonts w:ascii="Sylfaen" w:hAnsi="Sylfaen" w:cs="Sylfaen"/>
          <w:sz w:val="20"/>
          <w:szCs w:val="20"/>
          <w:lang w:val="ka-GE"/>
        </w:rPr>
        <w:t>4,9</w:t>
      </w:r>
      <w:r w:rsidR="00951E67">
        <w:rPr>
          <w:rFonts w:ascii="Sylfaen" w:hAnsi="Sylfaen" w:cs="Sylfaen"/>
          <w:sz w:val="20"/>
          <w:szCs w:val="20"/>
        </w:rPr>
        <w:t xml:space="preserve"> </w:t>
      </w:r>
      <w:r w:rsidR="00951E67">
        <w:rPr>
          <w:rFonts w:ascii="Sylfaen" w:hAnsi="Sylfaen" w:cs="Sylfaen"/>
          <w:sz w:val="20"/>
          <w:szCs w:val="20"/>
          <w:lang w:val="ka-GE"/>
        </w:rPr>
        <w:t>ათ.ლარით</w:t>
      </w:r>
      <w:r w:rsidR="005F63D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1E6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F63DD">
        <w:rPr>
          <w:rFonts w:ascii="Sylfaen" w:hAnsi="Sylfaen" w:cs="Sylfaen"/>
          <w:sz w:val="20"/>
          <w:szCs w:val="20"/>
          <w:lang w:val="ka-GE"/>
        </w:rPr>
        <w:t>და</w:t>
      </w:r>
      <w:r w:rsidR="00DF19E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1E67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5F63DD">
        <w:rPr>
          <w:rFonts w:ascii="Sylfaen" w:hAnsi="Sylfaen" w:cs="Sylfaen"/>
          <w:sz w:val="20"/>
          <w:szCs w:val="20"/>
          <w:lang w:val="ka-GE"/>
        </w:rPr>
        <w:t>აღმაშენებლის ,ილია მეორის და ალიბეგასვილის ქ. რეაბილიტაცია-13.9 ათ .ლარით.</w:t>
      </w:r>
    </w:p>
    <w:p w14:paraId="3D46DD9D" w14:textId="77777777" w:rsidR="00070316" w:rsidRPr="00896587" w:rsidRDefault="00253CDD" w:rsidP="00232E20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62B09F62" w14:textId="77777777" w:rsidR="00232E20" w:rsidRPr="00896587" w:rsidRDefault="00403BA0" w:rsidP="00F9085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  <w:lang w:val="ka-GE"/>
        </w:rPr>
        <w:t>რეაბილიტირებული და ახალი გზების რაოდენობ</w:t>
      </w:r>
      <w:r w:rsidR="006E11ED" w:rsidRPr="00896587">
        <w:rPr>
          <w:rFonts w:ascii="Sylfaen" w:hAnsi="Sylfaen" w:cs="Sylfaen"/>
          <w:sz w:val="20"/>
          <w:szCs w:val="20"/>
          <w:lang w:val="ka-GE"/>
        </w:rPr>
        <w:t>ის ზრდა</w:t>
      </w:r>
    </w:p>
    <w:p w14:paraId="2CDF5A27" w14:textId="77777777" w:rsidR="00403BA0" w:rsidRPr="00896587" w:rsidRDefault="0065333D" w:rsidP="00F9085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  <w:lang w:val="ka-GE"/>
        </w:rPr>
        <w:t xml:space="preserve">შემცირებული </w:t>
      </w:r>
      <w:r w:rsidR="00403BA0" w:rsidRPr="00896587">
        <w:rPr>
          <w:rFonts w:ascii="Sylfaen" w:hAnsi="Sylfaen" w:cs="Sylfaen"/>
          <w:sz w:val="20"/>
          <w:szCs w:val="20"/>
          <w:lang w:val="ka-GE"/>
        </w:rPr>
        <w:t xml:space="preserve">გადაადგილების დრო </w:t>
      </w:r>
    </w:p>
    <w:p w14:paraId="0F92650F" w14:textId="52F27C7E" w:rsidR="000F4077" w:rsidRPr="00896587" w:rsidRDefault="004024A5" w:rsidP="000F4077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2.</w:t>
      </w:r>
      <w:r w:rsidR="00FB3B19">
        <w:rPr>
          <w:rFonts w:ascii="Sylfaen" w:hAnsi="Sylfaen" w:cs="Sylfaen"/>
          <w:b/>
          <w:sz w:val="20"/>
          <w:szCs w:val="20"/>
          <w:lang w:val="ka-GE"/>
        </w:rPr>
        <w:t>2</w:t>
      </w:r>
      <w:r w:rsidR="000F4077" w:rsidRPr="00896587">
        <w:rPr>
          <w:rFonts w:ascii="Sylfaen" w:hAnsi="Sylfaen" w:cs="Sylfaen"/>
          <w:b/>
          <w:sz w:val="20"/>
          <w:szCs w:val="20"/>
          <w:lang w:val="ka-GE"/>
        </w:rPr>
        <w:t xml:space="preserve"> წყლის სისტემის მოწყობის,</w:t>
      </w:r>
      <w:r w:rsidR="00604FB1">
        <w:rPr>
          <w:rFonts w:ascii="Sylfaen" w:hAnsi="Sylfaen" w:cs="Sylfaen"/>
          <w:b/>
          <w:sz w:val="20"/>
          <w:szCs w:val="20"/>
        </w:rPr>
        <w:t xml:space="preserve"> </w:t>
      </w:r>
      <w:r w:rsidR="000F4077" w:rsidRPr="00896587">
        <w:rPr>
          <w:rFonts w:ascii="Sylfaen" w:hAnsi="Sylfaen" w:cs="Sylfaen"/>
          <w:b/>
          <w:sz w:val="20"/>
          <w:szCs w:val="20"/>
          <w:lang w:val="ka-GE"/>
        </w:rPr>
        <w:t>რეაბილიტაცია და ექსპლოატაცია (პროგრამული კოდი 02 02)</w:t>
      </w:r>
      <w:r w:rsidR="000F4077" w:rsidRPr="0089658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2F256EA" w14:textId="470384E0" w:rsidR="00770F02" w:rsidRPr="00896587" w:rsidRDefault="00524508" w:rsidP="005A47EB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 განხორციელება იწყება მეორე კვარტალიდან.პირველ კვარტალში წყლის სისტემების რეაბილიტაცია დაგეგმილი არ ყოფილა,შესაბამისად არც ხარჯია გაწეული.</w:t>
      </w:r>
    </w:p>
    <w:p w14:paraId="424B4BDD" w14:textId="6C971FF2" w:rsidR="00824BA8" w:rsidRPr="00824BA8" w:rsidRDefault="000F4077" w:rsidP="004024A5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824BA8">
        <w:rPr>
          <w:rFonts w:ascii="Sylfaen" w:hAnsi="Sylfaen" w:cs="Sylfaen"/>
          <w:b/>
          <w:sz w:val="20"/>
          <w:szCs w:val="20"/>
          <w:lang w:val="ka-GE"/>
        </w:rPr>
        <w:t>2.</w:t>
      </w:r>
      <w:r w:rsidR="00FB3B19">
        <w:rPr>
          <w:rFonts w:ascii="Sylfaen" w:hAnsi="Sylfaen" w:cs="Sylfaen"/>
          <w:b/>
          <w:sz w:val="20"/>
          <w:szCs w:val="20"/>
          <w:lang w:val="ka-GE"/>
        </w:rPr>
        <w:t>3</w:t>
      </w:r>
      <w:r w:rsidR="00824BA8">
        <w:rPr>
          <w:rFonts w:ascii="Sylfaen" w:hAnsi="Sylfaen" w:cs="Sylfaen"/>
          <w:b/>
          <w:sz w:val="20"/>
          <w:szCs w:val="20"/>
          <w:lang w:val="ka-GE"/>
        </w:rPr>
        <w:t xml:space="preserve">    გარე განათება  (პროგრამული კოდი  02 03)  </w:t>
      </w:r>
      <w:r w:rsidR="00824BA8" w:rsidRPr="00824BA8">
        <w:rPr>
          <w:rFonts w:ascii="Sylfaen" w:hAnsi="Sylfaen" w:cs="Sylfaen"/>
          <w:sz w:val="20"/>
          <w:szCs w:val="20"/>
          <w:lang w:val="ka-GE"/>
        </w:rPr>
        <w:t>ღონისძიებაზე</w:t>
      </w:r>
      <w:r w:rsidR="00824BA8">
        <w:rPr>
          <w:rFonts w:ascii="Sylfaen" w:hAnsi="Sylfaen" w:cs="Sylfaen"/>
          <w:sz w:val="20"/>
          <w:szCs w:val="20"/>
          <w:lang w:val="ka-GE"/>
        </w:rPr>
        <w:t xml:space="preserve"> გაწეული საკასო ხარჯი შეადგენს </w:t>
      </w:r>
      <w:r w:rsidR="005512FF">
        <w:rPr>
          <w:rFonts w:ascii="Sylfaen" w:hAnsi="Sylfaen" w:cs="Sylfaen"/>
          <w:sz w:val="20"/>
          <w:szCs w:val="20"/>
          <w:lang w:val="ka-GE"/>
        </w:rPr>
        <w:t>29,7</w:t>
      </w:r>
      <w:r w:rsidR="007D73EB">
        <w:rPr>
          <w:rFonts w:ascii="Sylfaen" w:hAnsi="Sylfaen" w:cs="Sylfaen"/>
          <w:sz w:val="20"/>
          <w:szCs w:val="20"/>
        </w:rPr>
        <w:t xml:space="preserve"> </w:t>
      </w:r>
      <w:r w:rsidR="00824BA8">
        <w:rPr>
          <w:rFonts w:ascii="Sylfaen" w:hAnsi="Sylfaen" w:cs="Sylfaen"/>
          <w:sz w:val="20"/>
          <w:szCs w:val="20"/>
          <w:lang w:val="ka-GE"/>
        </w:rPr>
        <w:t>ათ.ლარს,</w:t>
      </w:r>
      <w:r w:rsidR="007D73EB">
        <w:rPr>
          <w:rFonts w:ascii="Sylfaen" w:hAnsi="Sylfaen" w:cs="Sylfaen"/>
          <w:sz w:val="20"/>
          <w:szCs w:val="20"/>
        </w:rPr>
        <w:t xml:space="preserve"> </w:t>
      </w:r>
      <w:r w:rsidR="00824BA8">
        <w:rPr>
          <w:rFonts w:ascii="Sylfaen" w:hAnsi="Sylfaen" w:cs="Sylfaen"/>
          <w:sz w:val="20"/>
          <w:szCs w:val="20"/>
          <w:lang w:val="ka-GE"/>
        </w:rPr>
        <w:t xml:space="preserve">გეგმიური მაჩვენებელის  </w:t>
      </w:r>
      <w:r w:rsidR="005512FF">
        <w:rPr>
          <w:rFonts w:ascii="Sylfaen" w:hAnsi="Sylfaen" w:cs="Sylfaen"/>
          <w:sz w:val="20"/>
          <w:szCs w:val="20"/>
          <w:lang w:val="ka-GE"/>
        </w:rPr>
        <w:t>47,3</w:t>
      </w:r>
      <w:r w:rsidR="009F039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24BA8">
        <w:rPr>
          <w:rFonts w:ascii="Sylfaen" w:hAnsi="Sylfaen" w:cs="Sylfaen"/>
          <w:sz w:val="20"/>
          <w:szCs w:val="20"/>
          <w:lang w:val="ka-GE"/>
        </w:rPr>
        <w:t>ათ. ლარის</w:t>
      </w:r>
      <w:r w:rsidR="00913F7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512FF">
        <w:rPr>
          <w:rFonts w:ascii="Sylfaen" w:hAnsi="Sylfaen" w:cs="Sylfaen"/>
          <w:sz w:val="20"/>
          <w:szCs w:val="20"/>
          <w:lang w:val="ka-GE"/>
        </w:rPr>
        <w:t>62,8</w:t>
      </w:r>
      <w:r w:rsidR="00913F7F">
        <w:rPr>
          <w:rFonts w:ascii="Sylfaen" w:hAnsi="Sylfaen" w:cs="Sylfaen"/>
          <w:sz w:val="20"/>
          <w:szCs w:val="20"/>
          <w:lang w:val="ka-GE"/>
        </w:rPr>
        <w:t xml:space="preserve"> %-ს.</w:t>
      </w:r>
    </w:p>
    <w:p w14:paraId="5DAA2DD5" w14:textId="3B17D988" w:rsidR="00824BA8" w:rsidRPr="00824BA8" w:rsidRDefault="00824BA8" w:rsidP="004024A5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აღნიშნული ქვეპროგრამის ფარგლებში</w:t>
      </w:r>
      <w:r w:rsidR="00E52EB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E4922">
        <w:rPr>
          <w:rFonts w:ascii="Sylfaen" w:hAnsi="Sylfaen" w:cs="Sylfaen"/>
          <w:sz w:val="20"/>
          <w:szCs w:val="20"/>
          <w:lang w:val="ka-GE"/>
        </w:rPr>
        <w:t>განხორციელდა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24BA8">
        <w:rPr>
          <w:rFonts w:ascii="Sylfaen" w:hAnsi="Sylfaen" w:cs="Sylfaen"/>
          <w:sz w:val="20"/>
          <w:szCs w:val="20"/>
        </w:rPr>
        <w:t>მუნიციპალიტეტის</w:t>
      </w:r>
      <w:r w:rsidR="00E52EB5">
        <w:rPr>
          <w:rFonts w:ascii="Sylfaen" w:hAnsi="Sylfaen" w:cs="Sylfaen"/>
          <w:sz w:val="20"/>
          <w:szCs w:val="20"/>
          <w:lang w:val="ka-GE"/>
        </w:rPr>
        <w:t xml:space="preserve"> ტერიტორიაზე</w:t>
      </w:r>
      <w:r w:rsidRPr="00824BA8">
        <w:rPr>
          <w:rFonts w:ascii="Sylfaen" w:hAnsi="Sylfaen" w:cs="Sylfaen"/>
          <w:sz w:val="20"/>
          <w:szCs w:val="20"/>
        </w:rPr>
        <w:t xml:space="preserve"> </w:t>
      </w:r>
      <w:r w:rsidR="00E52EB5">
        <w:rPr>
          <w:rFonts w:ascii="Sylfaen" w:hAnsi="Sylfaen" w:cs="Sylfaen"/>
          <w:sz w:val="20"/>
          <w:szCs w:val="20"/>
          <w:lang w:val="ka-GE"/>
        </w:rPr>
        <w:t xml:space="preserve"> გარე განათების ქსელების </w:t>
      </w:r>
      <w:r w:rsidR="005512FF">
        <w:rPr>
          <w:rFonts w:ascii="Sylfaen" w:hAnsi="Sylfaen" w:cs="Sylfaen"/>
          <w:sz w:val="20"/>
          <w:szCs w:val="20"/>
          <w:lang w:val="ka-GE"/>
        </w:rPr>
        <w:t xml:space="preserve">მიერ მოხმარებული ელექტროენერგიის ღირებულების დაფარვა და  </w:t>
      </w:r>
      <w:r w:rsidR="00E52EB5">
        <w:rPr>
          <w:rFonts w:ascii="Sylfaen" w:hAnsi="Sylfaen" w:cs="Sylfaen"/>
          <w:sz w:val="20"/>
          <w:szCs w:val="20"/>
          <w:lang w:val="ka-GE"/>
        </w:rPr>
        <w:t xml:space="preserve"> დაზიანებული ნათურების შეცვლა. </w:t>
      </w:r>
    </w:p>
    <w:p w14:paraId="64AD2855" w14:textId="77777777" w:rsidR="00913F7F" w:rsidRPr="00913F7F" w:rsidRDefault="00913F7F" w:rsidP="00913F7F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13F7F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61F12A8E" w14:textId="09F83E94" w:rsidR="00913F7F" w:rsidRPr="00913F7F" w:rsidRDefault="007E4922" w:rsidP="00913F7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ფეხით მოსიარულეთა და სატრანსპორტო საშუალებების უსაფრთხო გადაადგილების უზრუნველყოფა.</w:t>
      </w:r>
    </w:p>
    <w:p w14:paraId="7BFA7614" w14:textId="7FDC46EF" w:rsidR="00824BA8" w:rsidRPr="00913F7F" w:rsidRDefault="007E4922" w:rsidP="00913F7F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განათებული ქუჩების რაოდენობა და განათების ინტენსივობა.</w:t>
      </w:r>
    </w:p>
    <w:p w14:paraId="5290DE11" w14:textId="77777777" w:rsidR="00824BA8" w:rsidRDefault="00824BA8" w:rsidP="004024A5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AA4154F" w14:textId="40BEE579" w:rsidR="004024A5" w:rsidRPr="00896587" w:rsidRDefault="004024A5" w:rsidP="004024A5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b/>
          <w:sz w:val="20"/>
          <w:szCs w:val="20"/>
          <w:lang w:val="ka-GE"/>
        </w:rPr>
        <w:t>2.</w:t>
      </w:r>
      <w:r w:rsidR="00FB3B19">
        <w:rPr>
          <w:rFonts w:ascii="Sylfaen" w:hAnsi="Sylfaen" w:cs="Sylfaen"/>
          <w:b/>
          <w:sz w:val="20"/>
          <w:szCs w:val="20"/>
          <w:lang w:val="ka-GE"/>
        </w:rPr>
        <w:t>4</w:t>
      </w:r>
      <w:r w:rsidRPr="00896587">
        <w:rPr>
          <w:rFonts w:ascii="Sylfaen" w:hAnsi="Sylfaen" w:cs="Sylfaen"/>
          <w:b/>
          <w:sz w:val="20"/>
          <w:szCs w:val="20"/>
          <w:lang w:val="ka-GE"/>
        </w:rPr>
        <w:t xml:space="preserve"> კეთილმოწყობის ღონისძიებების პროგრამის (პროგრამული კოდი 02 04 ) </w:t>
      </w:r>
      <w:r w:rsidR="005C79B1">
        <w:rPr>
          <w:rFonts w:ascii="Sylfaen" w:hAnsi="Sylfaen" w:cs="Sylfaen"/>
          <w:sz w:val="20"/>
          <w:szCs w:val="20"/>
          <w:lang w:val="ka-GE"/>
        </w:rPr>
        <w:t xml:space="preserve">გეგმა განისაზღვრა </w:t>
      </w:r>
      <w:r w:rsidR="005512FF">
        <w:rPr>
          <w:rFonts w:ascii="Sylfaen" w:hAnsi="Sylfaen" w:cs="Sylfaen"/>
          <w:sz w:val="20"/>
          <w:szCs w:val="20"/>
          <w:lang w:val="ka-GE"/>
        </w:rPr>
        <w:t>580,0</w:t>
      </w:r>
      <w:r w:rsidR="005C79B1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</w:t>
      </w:r>
      <w:r w:rsidR="009059C0">
        <w:rPr>
          <w:rFonts w:ascii="Sylfaen" w:hAnsi="Sylfaen" w:cs="Sylfaen"/>
          <w:sz w:val="20"/>
          <w:szCs w:val="20"/>
          <w:lang w:val="ka-GE"/>
        </w:rPr>
        <w:t xml:space="preserve">,ხოლო საკასო შესრულებამ შეადგინა </w:t>
      </w:r>
      <w:r w:rsidR="005512FF">
        <w:rPr>
          <w:rFonts w:ascii="Sylfaen" w:hAnsi="Sylfaen" w:cs="Sylfaen"/>
          <w:sz w:val="20"/>
          <w:szCs w:val="20"/>
          <w:lang w:val="ka-GE"/>
        </w:rPr>
        <w:t>104,4</w:t>
      </w:r>
      <w:r w:rsidR="009059C0">
        <w:rPr>
          <w:rFonts w:ascii="Sylfaen" w:hAnsi="Sylfaen" w:cs="Sylfaen"/>
          <w:sz w:val="20"/>
          <w:szCs w:val="20"/>
          <w:lang w:val="ka-GE"/>
        </w:rPr>
        <w:t xml:space="preserve"> ათ.ლარი,რაც გეგმიური მაჩვენებლის </w:t>
      </w:r>
      <w:r w:rsidR="005512FF">
        <w:rPr>
          <w:rFonts w:ascii="Sylfaen" w:hAnsi="Sylfaen" w:cs="Sylfaen"/>
          <w:sz w:val="20"/>
          <w:szCs w:val="20"/>
          <w:lang w:val="ka-GE"/>
        </w:rPr>
        <w:t>18</w:t>
      </w:r>
      <w:r w:rsidR="009059C0">
        <w:rPr>
          <w:rFonts w:ascii="Sylfaen" w:hAnsi="Sylfaen" w:cs="Sylfaen"/>
          <w:sz w:val="20"/>
          <w:szCs w:val="20"/>
          <w:lang w:val="ka-GE"/>
        </w:rPr>
        <w:t>%-ს შეადგენს.</w:t>
      </w:r>
    </w:p>
    <w:p w14:paraId="23D23717" w14:textId="505E26CE" w:rsidR="00A554F0" w:rsidRPr="00896587" w:rsidRDefault="00A554F0" w:rsidP="004024A5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96587">
        <w:rPr>
          <w:rFonts w:ascii="Sylfaen" w:hAnsi="Sylfaen" w:cs="Sylfaen"/>
          <w:sz w:val="20"/>
          <w:szCs w:val="20"/>
          <w:lang w:val="ka-GE"/>
        </w:rPr>
        <w:t xml:space="preserve">აღნიშნული პროგრამიდან </w:t>
      </w:r>
      <w:r w:rsidR="000631EB">
        <w:rPr>
          <w:rFonts w:ascii="Sylfaen" w:hAnsi="Sylfaen" w:cs="Sylfaen"/>
          <w:sz w:val="20"/>
          <w:szCs w:val="20"/>
          <w:lang w:val="ka-GE"/>
        </w:rPr>
        <w:t>და</w:t>
      </w:r>
      <w:r w:rsidRPr="00896587">
        <w:rPr>
          <w:rFonts w:ascii="Sylfaen" w:hAnsi="Sylfaen" w:cs="Sylfaen"/>
          <w:sz w:val="20"/>
          <w:szCs w:val="20"/>
          <w:lang w:val="ka-GE"/>
        </w:rPr>
        <w:t>ფინანსდა შემდეგი ღონისძიებ</w:t>
      </w:r>
      <w:r w:rsidR="000631EB">
        <w:rPr>
          <w:rFonts w:ascii="Sylfaen" w:hAnsi="Sylfaen" w:cs="Sylfaen"/>
          <w:sz w:val="20"/>
          <w:szCs w:val="20"/>
          <w:lang w:val="ka-GE"/>
        </w:rPr>
        <w:t>ა</w:t>
      </w:r>
      <w:r w:rsidRPr="00896587">
        <w:rPr>
          <w:rFonts w:ascii="Sylfaen" w:hAnsi="Sylfaen" w:cs="Sylfaen"/>
          <w:sz w:val="20"/>
          <w:szCs w:val="20"/>
          <w:lang w:val="ka-GE"/>
        </w:rPr>
        <w:t>;</w:t>
      </w:r>
    </w:p>
    <w:p w14:paraId="0920113E" w14:textId="770DCEEB" w:rsidR="00DC4B56" w:rsidRDefault="00A554F0" w:rsidP="00DC4B56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Sylfaen" w:hAnsi="Sylfaen" w:cs="Sylfaen"/>
          <w:sz w:val="20"/>
          <w:szCs w:val="20"/>
        </w:rPr>
      </w:pPr>
      <w:r w:rsidRPr="00DC4B56">
        <w:rPr>
          <w:rFonts w:ascii="Sylfaen" w:hAnsi="Sylfaen" w:cs="Sylfaen"/>
          <w:sz w:val="20"/>
          <w:szCs w:val="20"/>
          <w:lang w:val="ka-GE"/>
        </w:rPr>
        <w:t>დაბა სტეფანწმინდის ცენტრალური  ნაწილის ურბანული განახლება</w:t>
      </w:r>
      <w:r w:rsidR="001F09F6" w:rsidRPr="00DC4B56">
        <w:rPr>
          <w:rFonts w:ascii="Sylfaen" w:hAnsi="Sylfaen" w:cs="Sylfaen"/>
          <w:sz w:val="20"/>
          <w:szCs w:val="20"/>
          <w:lang w:val="ka-GE"/>
        </w:rPr>
        <w:t xml:space="preserve">,რომელიც ფინანსდება საქართველოს მუნიციპალური განვითარების ფონდის მიერ. აღნიშნულ პროექტზე  გაფორმებულია  03,08,2021 წლის #45 </w:t>
      </w:r>
      <w:r w:rsidR="00812ECB" w:rsidRPr="00DC4B56">
        <w:rPr>
          <w:rFonts w:ascii="Sylfaen" w:hAnsi="Sylfaen" w:cs="Sylfaen"/>
          <w:sz w:val="20"/>
          <w:szCs w:val="20"/>
        </w:rPr>
        <w:t xml:space="preserve"> </w:t>
      </w:r>
      <w:r w:rsidR="00812ECB" w:rsidRPr="00DC4B56">
        <w:rPr>
          <w:rFonts w:ascii="Sylfaen" w:hAnsi="Sylfaen" w:cs="Sylfaen"/>
          <w:sz w:val="20"/>
          <w:szCs w:val="20"/>
          <w:lang w:val="ka-GE"/>
        </w:rPr>
        <w:t xml:space="preserve">მრავალწლიანი </w:t>
      </w:r>
      <w:r w:rsidR="001F09F6" w:rsidRPr="00DC4B56">
        <w:rPr>
          <w:rFonts w:ascii="Sylfaen" w:hAnsi="Sylfaen" w:cs="Sylfaen"/>
          <w:sz w:val="20"/>
          <w:szCs w:val="20"/>
          <w:lang w:val="ka-GE"/>
        </w:rPr>
        <w:t>ხელშეკრულება ღირებულებით  5,998,500 ლარი.</w:t>
      </w:r>
      <w:r w:rsidR="00B8579A" w:rsidRPr="00DC4B5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80683" w:rsidRPr="00DC4B56">
        <w:rPr>
          <w:rFonts w:ascii="Sylfaen" w:hAnsi="Sylfaen" w:cs="Sylfaen"/>
          <w:sz w:val="20"/>
          <w:szCs w:val="20"/>
          <w:lang w:val="ka-GE"/>
        </w:rPr>
        <w:t xml:space="preserve">საანგარიშო პერიოდში აღნიშნულ პროექტზე გახარჯულია </w:t>
      </w:r>
      <w:r w:rsidR="005512FF">
        <w:rPr>
          <w:rFonts w:ascii="Sylfaen" w:hAnsi="Sylfaen" w:cs="Sylfaen"/>
          <w:sz w:val="20"/>
          <w:szCs w:val="20"/>
          <w:lang w:val="ka-GE"/>
        </w:rPr>
        <w:t>104,4</w:t>
      </w:r>
      <w:r w:rsidR="00A80683" w:rsidRPr="00DC4B56">
        <w:rPr>
          <w:rFonts w:ascii="Sylfaen" w:hAnsi="Sylfaen" w:cs="Sylfaen"/>
          <w:sz w:val="20"/>
          <w:szCs w:val="20"/>
          <w:lang w:val="ka-GE"/>
        </w:rPr>
        <w:t xml:space="preserve"> ათ.ლარი</w:t>
      </w:r>
      <w:r w:rsidR="00604FB1" w:rsidRPr="00DC4B56">
        <w:rPr>
          <w:rFonts w:ascii="Sylfaen" w:hAnsi="Sylfaen" w:cs="Sylfaen"/>
          <w:sz w:val="20"/>
          <w:szCs w:val="20"/>
        </w:rPr>
        <w:t xml:space="preserve">, </w:t>
      </w:r>
    </w:p>
    <w:p w14:paraId="79800BB7" w14:textId="77777777" w:rsidR="009706E5" w:rsidRPr="00913F7F" w:rsidRDefault="004C7F71" w:rsidP="00913F7F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13F7F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913F7F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404E6D1B" w14:textId="77777777" w:rsidR="009A5401" w:rsidRPr="00913F7F" w:rsidRDefault="00913F7F" w:rsidP="00913F7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13F7F">
        <w:rPr>
          <w:rFonts w:ascii="Sylfaen" w:eastAsia="Sylfaen" w:hAnsi="Sylfaen" w:cs="Sylfaen"/>
          <w:color w:val="000000"/>
          <w:sz w:val="20"/>
          <w:szCs w:val="20"/>
          <w:lang w:val="ka-GE"/>
        </w:rPr>
        <w:t>ყველა</w:t>
      </w:r>
      <w:r w:rsidRPr="00913F7F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ადმინისტრაციული ერთეულში მცხოვრები მოსახლეობის პირობების გაუმჯობესება</w:t>
      </w:r>
    </w:p>
    <w:p w14:paraId="1BBC87F1" w14:textId="77777777" w:rsidR="00913F7F" w:rsidRPr="00913F7F" w:rsidRDefault="00913F7F" w:rsidP="00913F7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13F7F">
        <w:rPr>
          <w:rFonts w:ascii="Sylfaen" w:eastAsia="Sylfaen" w:hAnsi="Sylfaen"/>
          <w:color w:val="000000"/>
          <w:sz w:val="20"/>
          <w:szCs w:val="20"/>
          <w:lang w:val="ka-GE"/>
        </w:rPr>
        <w:t>ტურიზმის განვითარება</w:t>
      </w:r>
    </w:p>
    <w:p w14:paraId="2AB7E7F1" w14:textId="308FC98A" w:rsidR="008E7A82" w:rsidRPr="009A5401" w:rsidRDefault="006B540F" w:rsidP="005A7307">
      <w:pPr>
        <w:spacing w:line="240" w:lineRule="auto"/>
        <w:jc w:val="both"/>
        <w:rPr>
          <w:rFonts w:ascii="Sylfaen" w:eastAsia="Sylfaen" w:hAnsi="Sylfaen"/>
          <w:b/>
          <w:color w:val="000000"/>
          <w:sz w:val="20"/>
          <w:szCs w:val="20"/>
          <w:lang w:val="ka-GE"/>
        </w:rPr>
      </w:pPr>
      <w:r w:rsidRPr="00AE0B0B">
        <w:rPr>
          <w:rFonts w:ascii="Sylfaen" w:eastAsia="Sylfaen" w:hAnsi="Sylfaen"/>
          <w:b/>
          <w:color w:val="000000"/>
          <w:sz w:val="20"/>
          <w:szCs w:val="20"/>
          <w:lang w:val="ka-GE"/>
        </w:rPr>
        <w:t>2.</w:t>
      </w:r>
      <w:r w:rsidR="00FB3B19">
        <w:rPr>
          <w:rFonts w:ascii="Sylfaen" w:eastAsia="Sylfaen" w:hAnsi="Sylfaen"/>
          <w:b/>
          <w:color w:val="000000"/>
          <w:sz w:val="20"/>
          <w:szCs w:val="20"/>
          <w:lang w:val="ka-GE"/>
        </w:rPr>
        <w:t>5</w:t>
      </w:r>
      <w:r w:rsidR="008E7A82" w:rsidRPr="00AE0B0B">
        <w:rPr>
          <w:rFonts w:ascii="Sylfaen" w:eastAsia="Sylfaen" w:hAnsi="Sylfaen"/>
          <w:color w:val="000000"/>
          <w:sz w:val="20"/>
          <w:szCs w:val="20"/>
        </w:rPr>
        <w:t xml:space="preserve"> </w:t>
      </w:r>
      <w:r w:rsidR="004276DA" w:rsidRPr="00AE0B0B">
        <w:rPr>
          <w:rFonts w:ascii="Sylfaen" w:eastAsia="Sylfaen" w:hAnsi="Sylfaen"/>
          <w:color w:val="000000"/>
          <w:sz w:val="20"/>
          <w:szCs w:val="20"/>
        </w:rPr>
        <w:t>„</w:t>
      </w:r>
      <w:r w:rsidR="0024211D">
        <w:rPr>
          <w:rFonts w:ascii="Sylfaen" w:eastAsia="Sylfaen" w:hAnsi="Sylfaen"/>
          <w:b/>
          <w:color w:val="000000"/>
          <w:sz w:val="20"/>
          <w:szCs w:val="20"/>
          <w:lang w:val="ka-GE"/>
        </w:rPr>
        <w:t>საპროექტო-სახარჯთაღრიცხვო  და ტექნიკური ზედამხედველობის  მომსახურების შესყიდვა.</w:t>
      </w:r>
      <w:r w:rsidR="008E7A82" w:rsidRPr="00AE0B0B">
        <w:rPr>
          <w:rFonts w:ascii="Sylfaen" w:eastAsia="Sylfaen" w:hAnsi="Sylfaen"/>
          <w:b/>
          <w:color w:val="000000"/>
          <w:sz w:val="20"/>
          <w:szCs w:val="20"/>
          <w:lang w:val="ka-GE"/>
        </w:rPr>
        <w:t xml:space="preserve">  (პროგრამული კოდი </w:t>
      </w:r>
      <w:r w:rsidRPr="00AE0B0B">
        <w:rPr>
          <w:rFonts w:ascii="Sylfaen" w:eastAsia="Sylfaen" w:hAnsi="Sylfaen"/>
          <w:b/>
          <w:color w:val="000000"/>
          <w:sz w:val="20"/>
          <w:szCs w:val="20"/>
          <w:lang w:val="ka-GE"/>
        </w:rPr>
        <w:t>02 05</w:t>
      </w:r>
      <w:r w:rsidR="00DB19CE">
        <w:rPr>
          <w:rFonts w:ascii="Sylfaen" w:eastAsia="Sylfaen" w:hAnsi="Sylfaen"/>
          <w:b/>
          <w:color w:val="000000"/>
          <w:sz w:val="20"/>
          <w:szCs w:val="20"/>
          <w:lang w:val="ka-GE"/>
        </w:rPr>
        <w:t>)</w:t>
      </w:r>
      <w:r w:rsidR="00DB19CE" w:rsidRPr="00DB19CE">
        <w:rPr>
          <w:rFonts w:ascii="Sylfaen" w:eastAsia="Sylfaen" w:hAnsi="Sylfaen"/>
          <w:bCs/>
          <w:color w:val="000000"/>
          <w:sz w:val="20"/>
          <w:szCs w:val="20"/>
          <w:lang w:val="ka-GE"/>
        </w:rPr>
        <w:t xml:space="preserve"> პროექტზე</w:t>
      </w:r>
      <w:r w:rsidR="008E7A82" w:rsidRPr="00AE0B0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B19CE">
        <w:rPr>
          <w:rFonts w:ascii="Sylfaen" w:hAnsi="Sylfaen" w:cs="Sylfaen"/>
          <w:sz w:val="20"/>
          <w:szCs w:val="20"/>
          <w:lang w:val="ka-GE"/>
        </w:rPr>
        <w:t xml:space="preserve">გეგმა განისაზღვრა </w:t>
      </w:r>
      <w:r w:rsidR="005512FF">
        <w:rPr>
          <w:rFonts w:ascii="Sylfaen" w:hAnsi="Sylfaen" w:cs="Sylfaen"/>
          <w:sz w:val="20"/>
          <w:szCs w:val="20"/>
          <w:lang w:val="ka-GE"/>
        </w:rPr>
        <w:t>124,9</w:t>
      </w:r>
      <w:r w:rsidR="00DB19CE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5512FF">
        <w:rPr>
          <w:rFonts w:ascii="Sylfaen" w:hAnsi="Sylfaen" w:cs="Sylfaen"/>
          <w:sz w:val="20"/>
          <w:szCs w:val="20"/>
          <w:lang w:val="ka-GE"/>
        </w:rPr>
        <w:t>51,1</w:t>
      </w:r>
      <w:r w:rsidR="00DB19CE">
        <w:rPr>
          <w:rFonts w:ascii="Sylfaen" w:hAnsi="Sylfaen" w:cs="Sylfaen"/>
          <w:sz w:val="20"/>
          <w:szCs w:val="20"/>
          <w:lang w:val="ka-GE"/>
        </w:rPr>
        <w:t xml:space="preserve"> ათ.ლარი,რაც გეგმიური მაჩვენებლის </w:t>
      </w:r>
      <w:r w:rsidR="005512FF">
        <w:rPr>
          <w:rFonts w:ascii="Sylfaen" w:hAnsi="Sylfaen" w:cs="Sylfaen"/>
          <w:sz w:val="20"/>
          <w:szCs w:val="20"/>
          <w:lang w:val="ka-GE"/>
        </w:rPr>
        <w:t>40,9</w:t>
      </w:r>
      <w:r w:rsidR="00DB19CE">
        <w:rPr>
          <w:rFonts w:ascii="Sylfaen" w:hAnsi="Sylfaen" w:cs="Sylfaen"/>
          <w:sz w:val="20"/>
          <w:szCs w:val="20"/>
          <w:lang w:val="ka-GE"/>
        </w:rPr>
        <w:t>%-ს შეადგენს.</w:t>
      </w:r>
    </w:p>
    <w:p w14:paraId="6C49D5A6" w14:textId="56F1F179" w:rsidR="000779AD" w:rsidRPr="00AE0B0B" w:rsidRDefault="00FB3B19" w:rsidP="004173E4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50769">
        <w:rPr>
          <w:rFonts w:ascii="Sylfaen" w:hAnsi="Sylfaen" w:cs="Sylfaen"/>
          <w:sz w:val="20"/>
          <w:szCs w:val="20"/>
          <w:lang w:val="ka-GE"/>
        </w:rPr>
        <w:t>პროგრამის ფარგლებში დაფინანსდა მუნიციპალიტეტის მიერ განხორციელებული ინფრასტრუქტურული სამუშაოებისათვის საჭირო საპროექტო დოკუმენტაციის დამზადების და ექსპერტიზის ხარჯები</w:t>
      </w:r>
      <w:r w:rsidR="00081CE4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D50769">
        <w:rPr>
          <w:rFonts w:ascii="Sylfaen" w:hAnsi="Sylfaen" w:cs="Sylfaen"/>
          <w:sz w:val="20"/>
          <w:szCs w:val="20"/>
          <w:lang w:val="ka-GE"/>
        </w:rPr>
        <w:t>ასევე მოხდა სამშენებლო სამუშაოების  ტექნიკური ზედამხედველობის</w:t>
      </w:r>
      <w:r w:rsidR="00836FED">
        <w:rPr>
          <w:rFonts w:ascii="Sylfaen" w:hAnsi="Sylfaen" w:cs="Sylfaen"/>
          <w:sz w:val="20"/>
          <w:szCs w:val="20"/>
          <w:lang w:val="ka-GE"/>
        </w:rPr>
        <w:t>ა</w:t>
      </w:r>
      <w:r w:rsidR="00D50769">
        <w:rPr>
          <w:rFonts w:ascii="Sylfaen" w:hAnsi="Sylfaen" w:cs="Sylfaen"/>
          <w:sz w:val="20"/>
          <w:szCs w:val="20"/>
          <w:lang w:val="ka-GE"/>
        </w:rPr>
        <w:t>თვის  საჭირო ხარჯების ანაზღაურება.</w:t>
      </w:r>
    </w:p>
    <w:p w14:paraId="67963DFC" w14:textId="77777777" w:rsidR="00FB7111" w:rsidRDefault="004C7F71" w:rsidP="00513FE3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7111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09D4CFFB" w14:textId="77777777" w:rsidR="00FB7111" w:rsidRPr="00FB7111" w:rsidRDefault="00FB7111" w:rsidP="00FB711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FB7111">
        <w:rPr>
          <w:rFonts w:ascii="Sylfaen" w:hAnsi="Sylfaen" w:cs="Sylfaen"/>
          <w:sz w:val="20"/>
          <w:szCs w:val="20"/>
        </w:rPr>
        <w:t>ინფრასტრუქტურული პროექტების განსახორციელებლად საპროექტო-სახარჯთაღრიცხვო დოკუმენტაცი</w:t>
      </w:r>
      <w:r w:rsidRPr="00FB7111">
        <w:rPr>
          <w:rFonts w:ascii="Sylfaen" w:hAnsi="Sylfaen" w:cs="Sylfaen"/>
          <w:sz w:val="20"/>
          <w:szCs w:val="20"/>
          <w:lang w:val="ka-GE"/>
        </w:rPr>
        <w:t>ის</w:t>
      </w:r>
      <w:r w:rsidRPr="00FB7111">
        <w:rPr>
          <w:rFonts w:ascii="Sylfaen" w:hAnsi="Sylfaen" w:cs="Sylfaen"/>
          <w:sz w:val="20"/>
          <w:szCs w:val="20"/>
        </w:rPr>
        <w:t xml:space="preserve"> დროულად და კვალიფიციურად მომზადება; </w:t>
      </w:r>
    </w:p>
    <w:p w14:paraId="443B8515" w14:textId="0E22A91C" w:rsidR="00FB7111" w:rsidRPr="00FB7111" w:rsidRDefault="00A07630" w:rsidP="00FB711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შესრულებული</w:t>
      </w:r>
      <w:r w:rsidR="00FB7111" w:rsidRPr="00FB7111">
        <w:rPr>
          <w:rFonts w:ascii="Sylfaen" w:hAnsi="Sylfaen" w:cs="Sylfaen"/>
          <w:sz w:val="20"/>
          <w:szCs w:val="20"/>
        </w:rPr>
        <w:t xml:space="preserve"> ინფრასტრუქტურული პროექტების მაღალი ხარისხი,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</w:t>
      </w:r>
      <w:r w:rsidR="00FB7111" w:rsidRPr="00FB7111">
        <w:rPr>
          <w:rFonts w:ascii="Sylfaen" w:hAnsi="Sylfaen" w:cs="Sylfaen"/>
          <w:sz w:val="20"/>
          <w:szCs w:val="20"/>
          <w:lang w:val="ka-GE"/>
        </w:rPr>
        <w:t>ო</w:t>
      </w:r>
      <w:r w:rsidR="00FB7111" w:rsidRPr="00FB7111">
        <w:rPr>
          <w:rFonts w:ascii="Sylfaen" w:hAnsi="Sylfaen" w:cs="Sylfaen"/>
          <w:sz w:val="20"/>
          <w:szCs w:val="20"/>
        </w:rPr>
        <w:t>რმებს (სტანდ</w:t>
      </w:r>
      <w:r>
        <w:rPr>
          <w:rFonts w:ascii="Sylfaen" w:hAnsi="Sylfaen" w:cs="Sylfaen"/>
          <w:sz w:val="20"/>
          <w:szCs w:val="20"/>
          <w:lang w:val="ka-GE"/>
        </w:rPr>
        <w:t>ა</w:t>
      </w:r>
      <w:r w:rsidR="00FB7111" w:rsidRPr="00FB7111">
        <w:rPr>
          <w:rFonts w:ascii="Sylfaen" w:hAnsi="Sylfaen" w:cs="Sylfaen"/>
          <w:sz w:val="20"/>
          <w:szCs w:val="20"/>
        </w:rPr>
        <w:t>რტებს)</w:t>
      </w:r>
      <w:r w:rsidR="00DB19CE">
        <w:rPr>
          <w:rFonts w:ascii="Sylfaen" w:hAnsi="Sylfaen" w:cs="Sylfaen"/>
          <w:sz w:val="20"/>
          <w:szCs w:val="20"/>
          <w:lang w:val="ka-GE"/>
        </w:rPr>
        <w:t>.</w:t>
      </w:r>
    </w:p>
    <w:p w14:paraId="3A6D599C" w14:textId="77777777" w:rsidR="00FB7111" w:rsidRPr="00FB7111" w:rsidRDefault="00FB7111" w:rsidP="00513FE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0138D7E" w14:textId="3DE11779" w:rsidR="00C50345" w:rsidRDefault="00C50345" w:rsidP="00513FE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E0B0B">
        <w:rPr>
          <w:rFonts w:ascii="Sylfaen" w:hAnsi="Sylfaen" w:cs="Sylfaen"/>
          <w:b/>
          <w:sz w:val="20"/>
          <w:szCs w:val="20"/>
          <w:lang w:val="ka-GE"/>
        </w:rPr>
        <w:t xml:space="preserve">2. </w:t>
      </w:r>
      <w:r w:rsidR="00FB3B19">
        <w:rPr>
          <w:rFonts w:ascii="Sylfaen" w:hAnsi="Sylfaen" w:cs="Sylfaen"/>
          <w:b/>
          <w:sz w:val="20"/>
          <w:szCs w:val="20"/>
          <w:lang w:val="ka-GE"/>
        </w:rPr>
        <w:t>6</w:t>
      </w:r>
      <w:r w:rsidRPr="00AE0B0B">
        <w:rPr>
          <w:rFonts w:ascii="Sylfaen" w:hAnsi="Sylfaen" w:cs="Sylfaen"/>
          <w:b/>
          <w:sz w:val="20"/>
          <w:szCs w:val="20"/>
          <w:lang w:val="ka-GE"/>
        </w:rPr>
        <w:t xml:space="preserve"> „სოფლის მხარდაჭერის პროგრამა“ (პროგრამული კოდი </w:t>
      </w:r>
      <w:r w:rsidR="00AC5FBB" w:rsidRPr="00AE0B0B">
        <w:rPr>
          <w:rFonts w:ascii="Sylfaen" w:hAnsi="Sylfaen" w:cs="Sylfaen"/>
          <w:b/>
          <w:sz w:val="20"/>
          <w:szCs w:val="20"/>
          <w:lang w:val="ka-GE"/>
        </w:rPr>
        <w:t xml:space="preserve"> 02 06) </w:t>
      </w:r>
      <w:r w:rsidR="00AC5FBB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DB19CE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633A4F">
        <w:rPr>
          <w:rFonts w:ascii="Sylfaen" w:hAnsi="Sylfaen" w:cs="Sylfaen"/>
          <w:sz w:val="20"/>
          <w:szCs w:val="20"/>
          <w:lang w:val="ka-GE"/>
        </w:rPr>
        <w:t>210,5</w:t>
      </w:r>
      <w:r w:rsidR="00DB19CE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633A4F">
        <w:rPr>
          <w:rFonts w:ascii="Sylfaen" w:hAnsi="Sylfaen" w:cs="Sylfaen"/>
          <w:sz w:val="20"/>
          <w:szCs w:val="20"/>
          <w:lang w:val="ka-GE"/>
        </w:rPr>
        <w:t>20,2</w:t>
      </w:r>
      <w:r w:rsidR="00DB19CE">
        <w:rPr>
          <w:rFonts w:ascii="Sylfaen" w:hAnsi="Sylfaen" w:cs="Sylfaen"/>
          <w:sz w:val="20"/>
          <w:szCs w:val="20"/>
          <w:lang w:val="ka-GE"/>
        </w:rPr>
        <w:t xml:space="preserve"> ათასი ლარი,რაც გეგმიური მაჩვენებლის </w:t>
      </w:r>
      <w:r w:rsidR="00633A4F">
        <w:rPr>
          <w:rFonts w:ascii="Sylfaen" w:hAnsi="Sylfaen" w:cs="Sylfaen"/>
          <w:sz w:val="20"/>
          <w:szCs w:val="20"/>
          <w:lang w:val="ka-GE"/>
        </w:rPr>
        <w:t>10</w:t>
      </w:r>
      <w:r w:rsidR="00DB19CE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5927C9C1" w14:textId="7B2E043C" w:rsidR="00FB7111" w:rsidRPr="00FB7111" w:rsidRDefault="00FB7111" w:rsidP="00FB7111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FB7111">
        <w:rPr>
          <w:rFonts w:ascii="Sylfaen" w:hAnsi="Sylfaen" w:cs="Sylfaen"/>
          <w:sz w:val="20"/>
          <w:szCs w:val="20"/>
          <w:lang w:val="ka-GE"/>
        </w:rPr>
        <w:t xml:space="preserve">პროგრამის ფარგლებში </w:t>
      </w:r>
      <w:r w:rsidR="00BA3CC9">
        <w:rPr>
          <w:rFonts w:ascii="Sylfaen" w:hAnsi="Sylfaen" w:cs="Sylfaen"/>
          <w:sz w:val="20"/>
          <w:szCs w:val="20"/>
          <w:lang w:val="ka-GE"/>
        </w:rPr>
        <w:t xml:space="preserve">აღნიშნული თანხით </w:t>
      </w:r>
      <w:r w:rsidR="0019100B">
        <w:rPr>
          <w:rFonts w:ascii="Sylfaen" w:hAnsi="Sylfaen" w:cs="Sylfaen"/>
          <w:sz w:val="20"/>
          <w:szCs w:val="20"/>
          <w:lang w:val="ka-GE"/>
        </w:rPr>
        <w:t>მოხდა</w:t>
      </w:r>
      <w:r w:rsidRPr="00FB7111">
        <w:rPr>
          <w:rFonts w:ascii="Sylfaen" w:hAnsi="Sylfaen" w:cs="Sylfaen"/>
          <w:sz w:val="20"/>
          <w:szCs w:val="20"/>
          <w:lang w:val="ka-GE"/>
        </w:rPr>
        <w:t xml:space="preserve"> მუნიციპალიტეტის ყველა ადმინისტრაციულ ერთეულში არსებული სარიტუალო დარბაზების მიერ გახარჯული  კომუნალური ხარჯების </w:t>
      </w:r>
      <w:r w:rsidR="0019100B">
        <w:rPr>
          <w:rFonts w:ascii="Sylfaen" w:hAnsi="Sylfaen" w:cs="Sylfaen"/>
          <w:sz w:val="20"/>
          <w:szCs w:val="20"/>
          <w:lang w:val="ka-GE"/>
        </w:rPr>
        <w:t>დაფარვა</w:t>
      </w:r>
      <w:r w:rsidR="00114F01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673C6AE" w14:textId="77777777" w:rsidR="00F41376" w:rsidRDefault="00F41376" w:rsidP="00FB7111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C7F71">
        <w:rPr>
          <w:rFonts w:ascii="Sylfaen" w:hAnsi="Sylfaen" w:cs="Sylfaen"/>
          <w:sz w:val="20"/>
          <w:szCs w:val="20"/>
          <w:lang w:val="ka-GE"/>
        </w:rPr>
        <w:t xml:space="preserve">  </w:t>
      </w:r>
      <w:r w:rsidRPr="004C7F71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0299EBB0" w14:textId="77777777" w:rsidR="00F41376" w:rsidRPr="00FB7111" w:rsidRDefault="00F41376" w:rsidP="00FB7111">
      <w:pPr>
        <w:pStyle w:val="ListParagraph"/>
        <w:numPr>
          <w:ilvl w:val="0"/>
          <w:numId w:val="23"/>
        </w:numPr>
        <w:spacing w:after="0" w:line="240" w:lineRule="auto"/>
        <w:ind w:right="283"/>
        <w:rPr>
          <w:rFonts w:ascii="Sylfaen" w:hAnsi="Sylfaen" w:cs="Sylfaen"/>
          <w:b/>
          <w:sz w:val="20"/>
          <w:szCs w:val="20"/>
          <w:lang w:val="ka-GE"/>
        </w:rPr>
      </w:pPr>
      <w:r w:rsidRPr="00FB711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ყველა</w:t>
      </w:r>
      <w:r w:rsidRPr="00FB7111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</w:t>
      </w:r>
      <w:r w:rsidRPr="00FB711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ადმინისტრაციული</w:t>
      </w:r>
      <w:r w:rsidRPr="00FB7111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</w:t>
      </w:r>
      <w:r w:rsidRPr="00FB711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ერთეულში</w:t>
      </w:r>
      <w:r w:rsidRPr="00FB7111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</w:t>
      </w:r>
      <w:r w:rsidRPr="00FB711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მცხოვრები</w:t>
      </w:r>
      <w:r w:rsidRPr="00FB7111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</w:t>
      </w:r>
      <w:r w:rsidRPr="00FB711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მოსახლეობის</w:t>
      </w:r>
      <w:r w:rsidRPr="00FB7111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</w:t>
      </w:r>
      <w:r w:rsidRPr="00FB711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პირობების</w:t>
      </w:r>
      <w:r w:rsidRPr="00FB7111">
        <w:rPr>
          <w:rFonts w:ascii="Sylfaen" w:eastAsia="Times New Roman" w:hAnsi="Sylfaen"/>
          <w:color w:val="000000"/>
          <w:sz w:val="20"/>
          <w:szCs w:val="20"/>
          <w:lang w:val="ka-GE"/>
        </w:rPr>
        <w:t xml:space="preserve"> </w:t>
      </w:r>
      <w:r w:rsidRPr="00FB711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გაუმჯობესება</w:t>
      </w:r>
    </w:p>
    <w:p w14:paraId="65F376AF" w14:textId="77777777" w:rsidR="00F41376" w:rsidRPr="00FB7111" w:rsidRDefault="00B57254" w:rsidP="00FB7111">
      <w:pPr>
        <w:pStyle w:val="ListParagraph"/>
        <w:numPr>
          <w:ilvl w:val="0"/>
          <w:numId w:val="23"/>
        </w:numPr>
        <w:spacing w:after="0" w:line="240" w:lineRule="auto"/>
        <w:ind w:right="283"/>
        <w:rPr>
          <w:rFonts w:ascii="Sylfaen" w:hAnsi="Sylfaen" w:cs="Sylfaen"/>
          <w:b/>
          <w:sz w:val="20"/>
          <w:szCs w:val="20"/>
          <w:lang w:val="ka-GE"/>
        </w:rPr>
      </w:pPr>
      <w:r w:rsidRPr="00FB7111">
        <w:rPr>
          <w:rFonts w:ascii="Sylfaen" w:eastAsia="Times New Roman" w:hAnsi="Sylfaen" w:cs="Sylfaen"/>
          <w:sz w:val="20"/>
          <w:szCs w:val="20"/>
          <w:lang w:val="ka-GE" w:eastAsia="ru-RU"/>
        </w:rPr>
        <w:t>სოფლებში</w:t>
      </w:r>
      <w:r w:rsidR="00F41376" w:rsidRPr="00FB7111">
        <w:rPr>
          <w:rFonts w:ascii="Sylfaen" w:eastAsia="Times New Roman" w:hAnsi="Sylfaen" w:cs="Sylfaen"/>
          <w:sz w:val="20"/>
          <w:szCs w:val="20"/>
          <w:lang w:eastAsia="ru-RU"/>
        </w:rPr>
        <w:t xml:space="preserve"> </w:t>
      </w:r>
      <w:r w:rsidR="000D03BE" w:rsidRPr="00FB7111">
        <w:rPr>
          <w:rFonts w:ascii="Sylfaen" w:eastAsia="Times New Roman" w:hAnsi="Sylfaen" w:cs="Sylfaen"/>
          <w:sz w:val="20"/>
          <w:szCs w:val="20"/>
          <w:lang w:val="ka-GE" w:eastAsia="ru-RU"/>
        </w:rPr>
        <w:t>მოწესრიგ</w:t>
      </w:r>
      <w:r w:rsidRPr="00FB7111">
        <w:rPr>
          <w:rFonts w:ascii="Sylfaen" w:eastAsia="Times New Roman" w:hAnsi="Sylfaen" w:cs="Sylfaen"/>
          <w:sz w:val="20"/>
          <w:szCs w:val="20"/>
          <w:lang w:val="ka-GE" w:eastAsia="ru-RU"/>
        </w:rPr>
        <w:t>ებული</w:t>
      </w:r>
      <w:r w:rsidR="00F41376" w:rsidRPr="00FB7111">
        <w:rPr>
          <w:rFonts w:ascii="Sylfaen" w:eastAsia="Times New Roman" w:hAnsi="Sylfaen" w:cs="Sylfaen"/>
          <w:sz w:val="20"/>
          <w:szCs w:val="20"/>
          <w:lang w:eastAsia="ru-RU"/>
        </w:rPr>
        <w:t xml:space="preserve"> ინფ</w:t>
      </w:r>
      <w:r w:rsidR="000D03BE" w:rsidRPr="00FB7111">
        <w:rPr>
          <w:rFonts w:ascii="Sylfaen" w:eastAsia="Times New Roman" w:hAnsi="Sylfaen" w:cs="Sylfaen"/>
          <w:sz w:val="20"/>
          <w:szCs w:val="20"/>
          <w:lang w:val="ka-GE" w:eastAsia="ru-RU"/>
        </w:rPr>
        <w:t>რა</w:t>
      </w:r>
      <w:r w:rsidR="0070134A" w:rsidRPr="00FB7111">
        <w:rPr>
          <w:rFonts w:ascii="Sylfaen" w:eastAsia="Times New Roman" w:hAnsi="Sylfaen" w:cs="Sylfaen"/>
          <w:sz w:val="20"/>
          <w:szCs w:val="20"/>
          <w:lang w:eastAsia="ru-RU"/>
        </w:rPr>
        <w:t xml:space="preserve">სტრუქტურა, </w:t>
      </w:r>
      <w:r w:rsidR="0070134A" w:rsidRPr="00FB7111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</w:t>
      </w:r>
      <w:r w:rsidR="00F41376" w:rsidRPr="00FB7111">
        <w:rPr>
          <w:rFonts w:ascii="Sylfaen" w:eastAsia="Times New Roman" w:hAnsi="Sylfaen" w:cs="Sylfaen"/>
          <w:sz w:val="20"/>
          <w:szCs w:val="20"/>
          <w:lang w:eastAsia="ru-RU"/>
        </w:rPr>
        <w:t>მოს</w:t>
      </w:r>
      <w:r w:rsidR="0070134A" w:rsidRPr="00FB7111">
        <w:rPr>
          <w:rFonts w:ascii="Sylfaen" w:eastAsia="Times New Roman" w:hAnsi="Sylfaen" w:cs="Sylfaen"/>
          <w:sz w:val="20"/>
          <w:szCs w:val="20"/>
          <w:lang w:eastAsia="ru-RU"/>
        </w:rPr>
        <w:t>ახლების ეკონომიკური მდგომარეობ</w:t>
      </w:r>
      <w:r w:rsidR="00FB7111" w:rsidRPr="00FB7111">
        <w:rPr>
          <w:rFonts w:ascii="Sylfaen" w:eastAsia="Times New Roman" w:hAnsi="Sylfaen" w:cs="Sylfaen"/>
          <w:sz w:val="20"/>
          <w:szCs w:val="20"/>
          <w:lang w:val="ka-GE" w:eastAsia="ru-RU"/>
        </w:rPr>
        <w:t>ის</w:t>
      </w:r>
      <w:r w:rsidR="0070134A" w:rsidRPr="00FB7111">
        <w:rPr>
          <w:rFonts w:ascii="Sylfaen" w:eastAsia="Times New Roman" w:hAnsi="Sylfaen" w:cs="Sylfaen"/>
          <w:sz w:val="20"/>
          <w:szCs w:val="20"/>
          <w:lang w:eastAsia="ru-RU"/>
        </w:rPr>
        <w:t xml:space="preserve"> გაუმჯობესება</w:t>
      </w:r>
      <w:r w:rsidR="0070134A" w:rsidRPr="00FB7111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, </w:t>
      </w:r>
      <w:r w:rsidR="009A5401" w:rsidRPr="00FB7111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კომფორტული გარემოსა და პირობების შექმნა</w:t>
      </w:r>
      <w:r w:rsidR="00FB7111" w:rsidRPr="00FB7111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.</w:t>
      </w:r>
    </w:p>
    <w:p w14:paraId="481CF6CF" w14:textId="77777777" w:rsidR="00F41376" w:rsidRDefault="00F41376" w:rsidP="00F41376">
      <w:pPr>
        <w:spacing w:after="0" w:line="240" w:lineRule="auto"/>
        <w:ind w:right="283"/>
        <w:rPr>
          <w:rFonts w:ascii="Sylfaen" w:hAnsi="Sylfaen" w:cs="Sylfaen"/>
          <w:b/>
          <w:sz w:val="20"/>
          <w:szCs w:val="20"/>
          <w:lang w:val="ka-GE"/>
        </w:rPr>
      </w:pPr>
    </w:p>
    <w:p w14:paraId="1C1FD0B7" w14:textId="78FD29B7" w:rsidR="002D7360" w:rsidRDefault="006A7145" w:rsidP="002D7360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2.8   ტრანსპორტის მოვლა-შენახვა (პროგრამული კოდი 02 08 )</w:t>
      </w:r>
      <w:r w:rsidR="00A4664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bookmarkStart w:id="1" w:name="_Hlk128047867"/>
      <w:r w:rsidR="002D7360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633A4F">
        <w:rPr>
          <w:rFonts w:ascii="Sylfaen" w:hAnsi="Sylfaen" w:cs="Sylfaen"/>
          <w:sz w:val="20"/>
          <w:szCs w:val="20"/>
          <w:lang w:val="ka-GE"/>
        </w:rPr>
        <w:t>139,5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633A4F">
        <w:rPr>
          <w:rFonts w:ascii="Sylfaen" w:hAnsi="Sylfaen" w:cs="Sylfaen"/>
          <w:sz w:val="20"/>
          <w:szCs w:val="20"/>
          <w:lang w:val="ka-GE"/>
        </w:rPr>
        <w:t>73,5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633A4F">
        <w:rPr>
          <w:rFonts w:ascii="Sylfaen" w:hAnsi="Sylfaen" w:cs="Sylfaen"/>
          <w:sz w:val="20"/>
          <w:szCs w:val="20"/>
          <w:lang w:val="ka-GE"/>
        </w:rPr>
        <w:t>52,7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bookmarkEnd w:id="1"/>
    <w:p w14:paraId="1A354EE0" w14:textId="0B96C71D" w:rsidR="00A46646" w:rsidRPr="00A46646" w:rsidRDefault="00A46646" w:rsidP="00A46646">
      <w:pPr>
        <w:spacing w:after="0" w:line="240" w:lineRule="auto"/>
        <w:ind w:right="283"/>
        <w:rPr>
          <w:rFonts w:ascii="Sylfaen" w:hAnsi="Sylfaen" w:cs="Sylfaen"/>
          <w:sz w:val="20"/>
          <w:szCs w:val="20"/>
          <w:lang w:val="ka-GE"/>
        </w:rPr>
      </w:pPr>
    </w:p>
    <w:p w14:paraId="0A1F9B87" w14:textId="77777777" w:rsidR="00F41376" w:rsidRPr="00A46646" w:rsidRDefault="00F41376" w:rsidP="00F41376">
      <w:pPr>
        <w:spacing w:after="0" w:line="240" w:lineRule="auto"/>
        <w:ind w:right="283"/>
        <w:rPr>
          <w:rFonts w:ascii="Sylfaen" w:hAnsi="Sylfaen" w:cs="Sylfaen"/>
          <w:sz w:val="20"/>
          <w:szCs w:val="20"/>
          <w:lang w:val="ka-GE"/>
        </w:rPr>
      </w:pPr>
    </w:p>
    <w:p w14:paraId="799E4DB3" w14:textId="2F657333" w:rsidR="006A7145" w:rsidRPr="00D07217" w:rsidRDefault="001C6308" w:rsidP="003B3558">
      <w:pPr>
        <w:spacing w:after="0" w:line="240" w:lineRule="auto"/>
        <w:ind w:right="283"/>
        <w:rPr>
          <w:rFonts w:ascii="Sylfaen" w:hAnsi="Sylfaen" w:cs="Sylfaen"/>
          <w:sz w:val="20"/>
          <w:szCs w:val="20"/>
          <w:lang w:val="ka-GE"/>
        </w:rPr>
      </w:pPr>
      <w:r w:rsidRPr="00D07217">
        <w:rPr>
          <w:rFonts w:ascii="Sylfaen" w:hAnsi="Sylfaen" w:cs="Sylfaen"/>
          <w:sz w:val="20"/>
          <w:szCs w:val="20"/>
          <w:lang w:val="ka-GE"/>
        </w:rPr>
        <w:t>პროგრამის ფარგლებში</w:t>
      </w:r>
      <w:r w:rsidR="005C4E63">
        <w:rPr>
          <w:rFonts w:ascii="Sylfaen" w:hAnsi="Sylfaen" w:cs="Sylfaen"/>
          <w:sz w:val="20"/>
          <w:szCs w:val="20"/>
        </w:rPr>
        <w:t xml:space="preserve"> </w:t>
      </w:r>
      <w:r w:rsidR="005C4E63">
        <w:rPr>
          <w:rFonts w:ascii="Sylfaen" w:hAnsi="Sylfaen" w:cs="Sylfaen"/>
          <w:sz w:val="20"/>
          <w:szCs w:val="20"/>
          <w:lang w:val="ka-GE"/>
        </w:rPr>
        <w:t xml:space="preserve">ა(ა) იპ კეთილმოწყობის სამსახურის </w:t>
      </w:r>
      <w:r w:rsidR="00D0721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C4E63">
        <w:rPr>
          <w:rFonts w:ascii="Sylfaen" w:hAnsi="Sylfaen" w:cs="Sylfaen"/>
          <w:sz w:val="20"/>
          <w:szCs w:val="20"/>
          <w:lang w:val="ka-GE"/>
        </w:rPr>
        <w:t xml:space="preserve">მიერ </w:t>
      </w:r>
      <w:r w:rsidR="00D07217">
        <w:rPr>
          <w:rFonts w:ascii="Sylfaen" w:hAnsi="Sylfaen" w:cs="Sylfaen"/>
          <w:sz w:val="20"/>
          <w:szCs w:val="20"/>
          <w:lang w:val="ka-GE"/>
        </w:rPr>
        <w:t xml:space="preserve">ხორციელდება მუნიციპალიტეტის ტერიტორიაზე მგზავრთა გადაყვანა დაწესებული გრაფიკის მიხედვით,ასევე მოხდა </w:t>
      </w:r>
      <w:r w:rsidR="004F1874">
        <w:rPr>
          <w:rFonts w:ascii="Sylfaen" w:hAnsi="Sylfaen" w:cs="Sylfaen"/>
          <w:sz w:val="20"/>
          <w:szCs w:val="20"/>
          <w:lang w:val="ka-GE"/>
        </w:rPr>
        <w:t xml:space="preserve">მგზავრთა გადამყვანი მანქანის გეგმიური </w:t>
      </w:r>
      <w:r w:rsidR="00AF2365">
        <w:rPr>
          <w:rFonts w:ascii="Sylfaen" w:hAnsi="Sylfaen" w:cs="Sylfaen"/>
          <w:sz w:val="20"/>
          <w:szCs w:val="20"/>
          <w:lang w:val="ka-GE"/>
        </w:rPr>
        <w:t>შ</w:t>
      </w:r>
      <w:r w:rsidR="004F1874">
        <w:rPr>
          <w:rFonts w:ascii="Sylfaen" w:hAnsi="Sylfaen" w:cs="Sylfaen"/>
          <w:sz w:val="20"/>
          <w:szCs w:val="20"/>
          <w:lang w:val="ka-GE"/>
        </w:rPr>
        <w:t>ეკეთება</w:t>
      </w:r>
      <w:r w:rsidR="00AF2365">
        <w:rPr>
          <w:rFonts w:ascii="Sylfaen" w:hAnsi="Sylfaen" w:cs="Sylfaen"/>
          <w:sz w:val="20"/>
          <w:szCs w:val="20"/>
          <w:lang w:val="ka-GE"/>
        </w:rPr>
        <w:t>.</w:t>
      </w:r>
    </w:p>
    <w:p w14:paraId="4917CD0E" w14:textId="77777777" w:rsidR="00AF2365" w:rsidRDefault="00AF2365" w:rsidP="00AF2365">
      <w:pPr>
        <w:spacing w:after="0" w:line="240" w:lineRule="auto"/>
        <w:ind w:right="283"/>
        <w:rPr>
          <w:rFonts w:ascii="Sylfaen" w:hAnsi="Sylfaen" w:cs="Sylfaen"/>
          <w:b/>
          <w:sz w:val="24"/>
          <w:szCs w:val="24"/>
          <w:lang w:val="ka-GE"/>
        </w:rPr>
      </w:pPr>
    </w:p>
    <w:p w14:paraId="312263D5" w14:textId="77777777" w:rsidR="00AF2365" w:rsidRPr="00AF2365" w:rsidRDefault="00AF2365" w:rsidP="00AF2365">
      <w:pPr>
        <w:spacing w:after="0" w:line="240" w:lineRule="auto"/>
        <w:ind w:right="283"/>
        <w:rPr>
          <w:rFonts w:ascii="Sylfaen" w:hAnsi="Sylfaen" w:cs="Sylfaen"/>
          <w:b/>
          <w:sz w:val="20"/>
          <w:szCs w:val="20"/>
          <w:lang w:val="ka-GE"/>
        </w:rPr>
      </w:pPr>
      <w:r w:rsidRPr="00AF2365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0F5CC2BD" w14:textId="77777777" w:rsidR="00A46646" w:rsidRDefault="00A46646" w:rsidP="003B3558">
      <w:pPr>
        <w:spacing w:after="0" w:line="240" w:lineRule="auto"/>
        <w:ind w:right="283"/>
        <w:rPr>
          <w:rFonts w:ascii="Sylfaen" w:hAnsi="Sylfaen" w:cs="Sylfaen"/>
          <w:b/>
          <w:sz w:val="24"/>
          <w:szCs w:val="24"/>
          <w:lang w:val="ka-GE"/>
        </w:rPr>
      </w:pPr>
    </w:p>
    <w:p w14:paraId="74A796C3" w14:textId="77777777" w:rsidR="00A46646" w:rsidRPr="00333348" w:rsidRDefault="00333348" w:rsidP="00333348">
      <w:pPr>
        <w:pStyle w:val="ListParagraph"/>
        <w:numPr>
          <w:ilvl w:val="0"/>
          <w:numId w:val="24"/>
        </w:numPr>
        <w:spacing w:after="0" w:line="240" w:lineRule="auto"/>
        <w:ind w:right="283"/>
        <w:rPr>
          <w:rFonts w:ascii="Sylfaen" w:hAnsi="Sylfaen" w:cs="Sylfaen"/>
          <w:sz w:val="20"/>
          <w:szCs w:val="20"/>
          <w:lang w:val="ka-GE"/>
        </w:rPr>
      </w:pPr>
      <w:r w:rsidRPr="00333348">
        <w:rPr>
          <w:rFonts w:ascii="Sylfaen" w:hAnsi="Sylfaen" w:cs="Sylfaen"/>
          <w:sz w:val="20"/>
          <w:szCs w:val="20"/>
          <w:lang w:val="ka-GE"/>
        </w:rPr>
        <w:t>მოსახლეობის პირობების გაუმჯობესება</w:t>
      </w:r>
    </w:p>
    <w:p w14:paraId="5C4FA954" w14:textId="77777777" w:rsidR="00A46646" w:rsidRPr="00333348" w:rsidRDefault="00A46646" w:rsidP="003B3558">
      <w:pPr>
        <w:spacing w:after="0" w:line="240" w:lineRule="auto"/>
        <w:ind w:right="283"/>
        <w:rPr>
          <w:rFonts w:ascii="Sylfaen" w:hAnsi="Sylfaen" w:cs="Sylfaen"/>
          <w:sz w:val="20"/>
          <w:szCs w:val="20"/>
          <w:lang w:val="ka-GE"/>
        </w:rPr>
      </w:pPr>
    </w:p>
    <w:p w14:paraId="2126ADA1" w14:textId="4A738BF3" w:rsidR="00F270D6" w:rsidRPr="00F270D6" w:rsidRDefault="00F270D6" w:rsidP="002D7360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3.  დასუფთავება და გარემოს დაცვა  </w:t>
      </w:r>
      <w:r w:rsidRPr="00F270D6">
        <w:rPr>
          <w:rFonts w:ascii="Sylfaen" w:hAnsi="Sylfaen" w:cs="Sylfaen"/>
          <w:sz w:val="20"/>
          <w:szCs w:val="20"/>
          <w:lang w:val="ka-GE"/>
        </w:rPr>
        <w:t>პრიორიტეტით</w:t>
      </w:r>
      <w:r>
        <w:rPr>
          <w:rFonts w:ascii="Sylfaen" w:hAnsi="Sylfaen" w:cs="Sylfaen"/>
          <w:sz w:val="20"/>
          <w:szCs w:val="20"/>
          <w:lang w:val="ka-GE"/>
        </w:rPr>
        <w:t xml:space="preserve"> (პროგრამული კოდი  03 00) გათვალისწინებული საბიუჯეტო ასიგნების გეგმა განისაზღვრა 360.6 ათ. ლარით,ხოლო საკასო შესრულებამ შეადგინა 278.0 ათ. ლარი,რაც გეგმიური მაჩვენებლის 77%-ს შეადგენს.პრიორიტეტის ფარგლებში პროგრამებს შორის საბიუჯეტო ასიგნებები</w:t>
      </w:r>
      <w:r w:rsidR="000631EB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შემდეგნაირად გადანაწილდა:</w:t>
      </w:r>
    </w:p>
    <w:p w14:paraId="455CCF05" w14:textId="4DCCD34D" w:rsidR="00B875E2" w:rsidRDefault="008D4AA3" w:rsidP="00B875E2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D5CD8">
        <w:rPr>
          <w:rFonts w:ascii="Sylfaen" w:hAnsi="Sylfaen" w:cs="Sylfaen"/>
          <w:b/>
          <w:sz w:val="20"/>
          <w:szCs w:val="20"/>
          <w:lang w:val="ka-GE"/>
        </w:rPr>
        <w:t>3.</w:t>
      </w:r>
      <w:r w:rsidR="00A82E34" w:rsidRPr="003D5CD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D5CD8" w:rsidRPr="003D5CD8">
        <w:rPr>
          <w:rFonts w:ascii="Sylfaen" w:hAnsi="Sylfaen" w:cs="Sylfaen"/>
          <w:b/>
          <w:sz w:val="20"/>
          <w:szCs w:val="20"/>
          <w:lang w:val="ka-GE"/>
        </w:rPr>
        <w:t>2</w:t>
      </w:r>
      <w:r w:rsidR="003D5CD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82E34" w:rsidRPr="008D4AA3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დასუფთავება და </w:t>
      </w:r>
      <w:r w:rsidR="00C078AE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ნარჩენების გატანა</w:t>
      </w:r>
      <w:r w:rsidR="00966D00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 xml:space="preserve"> (პროგრამული კოდი 03 </w:t>
      </w:r>
      <w:r w:rsidR="00C078AE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0</w:t>
      </w:r>
      <w:r w:rsidR="003D5CD8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2</w:t>
      </w:r>
      <w:r w:rsidR="00C078AE">
        <w:rPr>
          <w:rFonts w:ascii="Sylfaen" w:eastAsia="Times New Roman" w:hAnsi="Sylfaen" w:cs="Sylfaen"/>
          <w:b/>
          <w:sz w:val="20"/>
          <w:szCs w:val="20"/>
          <w:lang w:val="ka-GE" w:eastAsia="ru-RU"/>
        </w:rPr>
        <w:t>)</w:t>
      </w:r>
      <w:r w:rsidR="002D7360" w:rsidRPr="002D736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D7360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B875E2">
        <w:rPr>
          <w:rFonts w:ascii="Sylfaen" w:hAnsi="Sylfaen" w:cs="Sylfaen"/>
          <w:sz w:val="20"/>
          <w:szCs w:val="20"/>
          <w:lang w:val="ka-GE"/>
        </w:rPr>
        <w:t>294,9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B875E2">
        <w:rPr>
          <w:rFonts w:ascii="Sylfaen" w:hAnsi="Sylfaen" w:cs="Sylfaen"/>
          <w:sz w:val="20"/>
          <w:szCs w:val="20"/>
          <w:lang w:val="ka-GE"/>
        </w:rPr>
        <w:t>220,8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B875E2">
        <w:rPr>
          <w:rFonts w:ascii="Sylfaen" w:hAnsi="Sylfaen" w:cs="Sylfaen"/>
          <w:sz w:val="20"/>
          <w:szCs w:val="20"/>
          <w:lang w:val="ka-GE"/>
        </w:rPr>
        <w:t>74,9</w:t>
      </w:r>
      <w:r w:rsidR="002D7360">
        <w:rPr>
          <w:rFonts w:ascii="Sylfaen" w:hAnsi="Sylfaen" w:cs="Sylfaen"/>
          <w:sz w:val="20"/>
          <w:szCs w:val="20"/>
          <w:lang w:val="ka-GE"/>
        </w:rPr>
        <w:t xml:space="preserve"> %-ს შეადგენს</w:t>
      </w:r>
      <w:r w:rsidR="00B875E2">
        <w:rPr>
          <w:rFonts w:ascii="Sylfaen" w:hAnsi="Sylfaen" w:cs="Sylfaen"/>
          <w:sz w:val="20"/>
          <w:szCs w:val="20"/>
          <w:lang w:val="ka-GE"/>
        </w:rPr>
        <w:t>.</w:t>
      </w:r>
    </w:p>
    <w:p w14:paraId="714011DB" w14:textId="62BE428E" w:rsidR="00A82E34" w:rsidRPr="00B875E2" w:rsidRDefault="00A82E34" w:rsidP="00B875E2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57CB4">
        <w:rPr>
          <w:rFonts w:ascii="Sylfaen" w:eastAsia="Sylfaen" w:hAnsi="Sylfaen"/>
          <w:color w:val="000000"/>
          <w:sz w:val="20"/>
          <w:szCs w:val="20"/>
          <w:lang w:val="ka-GE"/>
        </w:rPr>
        <w:t>პროგრამის ფარგლებში</w:t>
      </w:r>
      <w:r w:rsidR="00A07630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საანგარიშო პერიოდში</w:t>
      </w:r>
      <w:r w:rsidRPr="00D57CB4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დაფინანსდა </w:t>
      </w:r>
      <w:r w:rsidR="00F5194F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მუნიციპალიტეტის ტერიტორიის, ნეიტრალური ზონისა და სამხედრო გზის </w:t>
      </w:r>
      <w:r w:rsidRPr="00D57CB4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F5194F">
        <w:rPr>
          <w:rFonts w:ascii="Sylfaen" w:eastAsia="Sylfaen" w:hAnsi="Sylfaen"/>
          <w:color w:val="000000"/>
          <w:sz w:val="20"/>
          <w:szCs w:val="20"/>
          <w:lang w:val="ka-GE"/>
        </w:rPr>
        <w:t>დასუფთავებ</w:t>
      </w:r>
      <w:r w:rsidR="002D7360">
        <w:rPr>
          <w:rFonts w:ascii="Sylfaen" w:eastAsia="Sylfaen" w:hAnsi="Sylfaen"/>
          <w:color w:val="000000"/>
          <w:sz w:val="20"/>
          <w:szCs w:val="20"/>
          <w:lang w:val="ka-GE"/>
        </w:rPr>
        <w:t>ა</w:t>
      </w:r>
      <w:r w:rsidR="00D037C9">
        <w:rPr>
          <w:rFonts w:ascii="Sylfaen" w:eastAsia="Sylfaen" w:hAnsi="Sylfaen"/>
          <w:color w:val="000000"/>
          <w:sz w:val="20"/>
          <w:szCs w:val="20"/>
          <w:lang w:val="ka-GE"/>
        </w:rPr>
        <w:t>,</w:t>
      </w:r>
      <w:r w:rsidR="00F5194F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ნარჩენების </w:t>
      </w:r>
      <w:r w:rsidR="00D57CB4" w:rsidRPr="005E6342">
        <w:rPr>
          <w:rFonts w:eastAsia="Times New Roman" w:cs="Calibri"/>
          <w:color w:val="000000"/>
          <w:sz w:val="20"/>
          <w:szCs w:val="20"/>
        </w:rPr>
        <w:t xml:space="preserve"> </w:t>
      </w:r>
      <w:r w:rsidR="00D57CB4" w:rsidRPr="005E6342">
        <w:rPr>
          <w:rFonts w:ascii="Sylfaen" w:eastAsia="Times New Roman" w:hAnsi="Sylfaen" w:cs="Sylfaen"/>
          <w:color w:val="000000"/>
          <w:sz w:val="20"/>
          <w:szCs w:val="20"/>
        </w:rPr>
        <w:t>გატანა</w:t>
      </w:r>
      <w:r w:rsidR="00D037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(ნარჩენების საერთო რაოდენობამ </w:t>
      </w:r>
      <w:r w:rsidR="00B875E2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საანგარიშო პერიოდის </w:t>
      </w:r>
      <w:r w:rsidR="00D037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განმავლობაში შეადგინა დაახლოებით </w:t>
      </w:r>
      <w:r w:rsidR="00B875E2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1125</w:t>
      </w:r>
      <w:r w:rsidR="00D037C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ტონა), </w:t>
      </w:r>
      <w:r w:rsidR="00F5194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გზების თოვლისა და ზვავებისგან გაწმენდა,</w:t>
      </w:r>
      <w:r w:rsidR="002D7360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</w:t>
      </w:r>
      <w:r w:rsidR="00F5194F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მოყინულ გზებზე ტექნიკური მარილის მოყრა</w:t>
      </w:r>
      <w:r w:rsidR="008D397D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. </w:t>
      </w:r>
    </w:p>
    <w:p w14:paraId="41F9F6E5" w14:textId="77777777" w:rsidR="00503646" w:rsidRPr="00503646" w:rsidRDefault="00503646" w:rsidP="00503646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03646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2D817E3E" w14:textId="77777777" w:rsidR="00503646" w:rsidRPr="00503646" w:rsidRDefault="00503646" w:rsidP="00503646">
      <w:pPr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03646">
        <w:rPr>
          <w:rFonts w:ascii="Sylfaen" w:hAnsi="Sylfaen" w:cs="Sylfaen"/>
          <w:sz w:val="20"/>
          <w:szCs w:val="20"/>
          <w:lang w:val="ka-GE"/>
        </w:rPr>
        <w:t>საყოფაცხოვრებო ნარჩენებისაგან გათავისუფლებული მუნიციპალიტეტი</w:t>
      </w:r>
    </w:p>
    <w:p w14:paraId="5BD4DC33" w14:textId="77777777" w:rsidR="00503646" w:rsidRPr="00503646" w:rsidRDefault="00503646" w:rsidP="00503646">
      <w:pPr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503646">
        <w:rPr>
          <w:rFonts w:ascii="Sylfaen" w:hAnsi="Sylfaen" w:cs="Sylfaen"/>
          <w:sz w:val="20"/>
          <w:szCs w:val="20"/>
          <w:lang w:val="ka-GE"/>
        </w:rPr>
        <w:t>ეკოლოგიურად</w:t>
      </w:r>
      <w:r w:rsidRPr="00503646">
        <w:rPr>
          <w:rFonts w:ascii="Sylfaen" w:hAnsi="Sylfaen" w:cs="Sylfaen"/>
          <w:sz w:val="20"/>
          <w:szCs w:val="20"/>
        </w:rPr>
        <w:t xml:space="preserve"> ჯანსაღი</w:t>
      </w:r>
      <w:r w:rsidRPr="00503646">
        <w:rPr>
          <w:rFonts w:ascii="Sylfaen" w:hAnsi="Sylfaen" w:cs="Sylfaen"/>
          <w:sz w:val="20"/>
          <w:szCs w:val="20"/>
          <w:lang w:val="ka-GE"/>
        </w:rPr>
        <w:t xml:space="preserve"> და სუფთა</w:t>
      </w:r>
      <w:r w:rsidRPr="00503646">
        <w:rPr>
          <w:rFonts w:ascii="Sylfaen" w:hAnsi="Sylfaen" w:cs="Sylfaen"/>
          <w:sz w:val="20"/>
          <w:szCs w:val="20"/>
        </w:rPr>
        <w:t xml:space="preserve"> გარემო  </w:t>
      </w:r>
    </w:p>
    <w:p w14:paraId="16044F39" w14:textId="4C723DD0" w:rsidR="00EC7A82" w:rsidRDefault="00503646" w:rsidP="00EC7A82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03646">
        <w:rPr>
          <w:rFonts w:ascii="Sylfaen" w:hAnsi="Sylfaen" w:cs="Sylfaen"/>
          <w:b/>
          <w:sz w:val="20"/>
          <w:szCs w:val="20"/>
          <w:lang w:val="ka-GE"/>
        </w:rPr>
        <w:t>3.3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ა(ა)იპ „თრუსოს დაცული ლანდშაფტის მართვის ცენტრი“ (პროგრამული კოდი 03 03 )  </w:t>
      </w:r>
      <w:r w:rsidR="00EC7A82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EC7A82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B875E2">
        <w:rPr>
          <w:rFonts w:ascii="Sylfaen" w:hAnsi="Sylfaen" w:cs="Sylfaen"/>
          <w:sz w:val="20"/>
          <w:szCs w:val="20"/>
          <w:lang w:val="ka-GE"/>
        </w:rPr>
        <w:t>52.4</w:t>
      </w:r>
      <w:r w:rsidR="00EC7A82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 ხოლო საკასო შესრულებამ შეადგინა </w:t>
      </w:r>
      <w:r w:rsidR="00B875E2">
        <w:rPr>
          <w:rFonts w:ascii="Sylfaen" w:hAnsi="Sylfaen" w:cs="Sylfaen"/>
          <w:sz w:val="20"/>
          <w:szCs w:val="20"/>
          <w:lang w:val="ka-GE"/>
        </w:rPr>
        <w:t>45,1</w:t>
      </w:r>
      <w:r w:rsidR="00EC7A82">
        <w:rPr>
          <w:rFonts w:ascii="Sylfaen" w:hAnsi="Sylfaen" w:cs="Sylfaen"/>
          <w:sz w:val="20"/>
          <w:szCs w:val="20"/>
          <w:lang w:val="ka-GE"/>
        </w:rPr>
        <w:t xml:space="preserve"> ათ, ლარი, რაც გეგმიური მაჩვენებლის </w:t>
      </w:r>
      <w:r w:rsidR="00B875E2">
        <w:rPr>
          <w:rFonts w:ascii="Sylfaen" w:hAnsi="Sylfaen" w:cs="Sylfaen"/>
          <w:sz w:val="20"/>
          <w:szCs w:val="20"/>
          <w:lang w:val="ka-GE"/>
        </w:rPr>
        <w:t>86</w:t>
      </w:r>
      <w:r w:rsidR="00EC7A82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2B12E9D1" w14:textId="380C21F2" w:rsidR="0009553F" w:rsidRDefault="0009553F" w:rsidP="00EC7A82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პროგრამის ფარგლებში ხდება ბუნებრივ</w:t>
      </w:r>
      <w:r w:rsidR="00B875E2">
        <w:rPr>
          <w:rFonts w:ascii="Sylfaen" w:hAnsi="Sylfaen" w:cs="Sylfaen"/>
          <w:sz w:val="20"/>
          <w:szCs w:val="20"/>
          <w:lang w:val="ka-GE"/>
        </w:rPr>
        <w:t>-</w:t>
      </w:r>
      <w:r>
        <w:rPr>
          <w:rFonts w:ascii="Sylfaen" w:hAnsi="Sylfaen" w:cs="Sylfaen"/>
          <w:sz w:val="20"/>
          <w:szCs w:val="20"/>
          <w:lang w:val="ka-GE"/>
        </w:rPr>
        <w:t>კულტურული ლანდშაფტის დაცვა,სასიცოცხლო გარემოს შენარჩუნება, ასევე ხდება მოვლა-პატრონობა.</w:t>
      </w:r>
    </w:p>
    <w:p w14:paraId="05F3A213" w14:textId="699CC4A2" w:rsidR="0009553F" w:rsidRPr="0009553F" w:rsidRDefault="00A82E34" w:rsidP="0009553F">
      <w:pPr>
        <w:pStyle w:val="ListParagraph"/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57CB4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324BD3C9" w14:textId="77777777" w:rsidR="00AE0B0B" w:rsidRPr="00B57254" w:rsidRDefault="00B57254" w:rsidP="00F908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5725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ეკოლოგიურად</w:t>
      </w:r>
      <w:r w:rsidRPr="00B57254">
        <w:rPr>
          <w:rFonts w:ascii="Sylfaen" w:eastAsia="Times New Roman" w:hAnsi="Sylfaen" w:cs="Calibri"/>
          <w:color w:val="000000"/>
          <w:sz w:val="20"/>
          <w:szCs w:val="20"/>
        </w:rPr>
        <w:t xml:space="preserve"> ჯანსაღი</w:t>
      </w:r>
      <w:r w:rsidRPr="00B57254">
        <w:rPr>
          <w:rFonts w:ascii="Sylfaen" w:eastAsia="Times New Roman" w:hAnsi="Sylfaen" w:cs="Calibri"/>
          <w:color w:val="000000"/>
          <w:sz w:val="20"/>
          <w:szCs w:val="20"/>
          <w:lang w:val="ka-GE"/>
        </w:rPr>
        <w:t xml:space="preserve"> და სუფთა</w:t>
      </w:r>
      <w:r w:rsidRPr="00B57254">
        <w:rPr>
          <w:rFonts w:ascii="Sylfaen" w:eastAsia="Times New Roman" w:hAnsi="Sylfaen" w:cs="Calibri"/>
          <w:color w:val="000000"/>
          <w:sz w:val="20"/>
          <w:szCs w:val="20"/>
        </w:rPr>
        <w:t xml:space="preserve"> გარემო  </w:t>
      </w:r>
    </w:p>
    <w:p w14:paraId="22089E23" w14:textId="38504C76" w:rsidR="00A82E34" w:rsidRPr="0009553F" w:rsidRDefault="002E48F5" w:rsidP="002E48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E48F5">
        <w:rPr>
          <w:rFonts w:ascii="Sylfaen" w:hAnsi="Sylfaen" w:cs="Sylfaen"/>
          <w:sz w:val="20"/>
          <w:szCs w:val="20"/>
          <w:lang w:val="ka-GE"/>
        </w:rPr>
        <w:t xml:space="preserve">საქართველოს კანონით </w:t>
      </w:r>
      <w:r w:rsidRPr="002E48F5">
        <w:rPr>
          <w:rFonts w:ascii="Sylfaen" w:hAnsi="Sylfaen" w:cs="Sylfaen"/>
          <w:sz w:val="20"/>
          <w:szCs w:val="20"/>
        </w:rPr>
        <w:t xml:space="preserve"> მუნიციპალიტეტისათვის </w:t>
      </w:r>
      <w:r w:rsidRPr="002E48F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E48F5">
        <w:rPr>
          <w:rFonts w:ascii="Sylfaen" w:hAnsi="Sylfaen" w:cs="Sylfaen"/>
          <w:sz w:val="20"/>
          <w:szCs w:val="20"/>
        </w:rPr>
        <w:t>დელეგირებული უფლებამოსილებების განხორციელება, კანონით განსაზღვრული მიზნების</w:t>
      </w:r>
      <w:r w:rsidRPr="002E48F5">
        <w:rPr>
          <w:rFonts w:ascii="Sylfaen" w:hAnsi="Sylfaen" w:cs="Sylfaen"/>
          <w:sz w:val="20"/>
          <w:szCs w:val="20"/>
          <w:lang w:val="ka-GE"/>
        </w:rPr>
        <w:t>ა</w:t>
      </w:r>
      <w:r w:rsidRPr="002E48F5">
        <w:rPr>
          <w:rFonts w:ascii="Sylfaen" w:hAnsi="Sylfaen" w:cs="Sylfaen"/>
          <w:sz w:val="20"/>
          <w:szCs w:val="20"/>
        </w:rPr>
        <w:t xml:space="preserve"> და ამოცანების მისაღწევად.</w:t>
      </w:r>
    </w:p>
    <w:p w14:paraId="7B922E4B" w14:textId="59F6FD30" w:rsidR="0009553F" w:rsidRPr="004261DB" w:rsidRDefault="0009553F" w:rsidP="002E48F5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ტურიზმის განვითარება.</w:t>
      </w:r>
    </w:p>
    <w:p w14:paraId="3FA76F92" w14:textId="77777777" w:rsidR="004261DB" w:rsidRPr="002E48F5" w:rsidRDefault="004261DB" w:rsidP="004261DB">
      <w:pPr>
        <w:pStyle w:val="ListParagraph"/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D6AFCE2" w14:textId="617663E4" w:rsidR="008D397D" w:rsidRDefault="004261DB" w:rsidP="008D397D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3.4  </w:t>
      </w:r>
      <w:r w:rsidRPr="004261DB">
        <w:rPr>
          <w:rFonts w:ascii="Sylfaen" w:hAnsi="Sylfaen" w:cs="Sylfaen"/>
          <w:b/>
          <w:sz w:val="20"/>
          <w:szCs w:val="20"/>
          <w:lang w:val="ka-GE"/>
        </w:rPr>
        <w:t>მწვანე ნარგავების მოვლა-პატრონობა (პროგრამული კოდი 03 04)</w:t>
      </w:r>
      <w:r w:rsidR="000631E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D397D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8D397D">
        <w:rPr>
          <w:rFonts w:ascii="Sylfaen" w:hAnsi="Sylfaen" w:cs="Sylfaen"/>
          <w:sz w:val="20"/>
          <w:szCs w:val="20"/>
          <w:lang w:val="ka-GE"/>
        </w:rPr>
        <w:t>მით გეგმა განისაზღვრა 32,8 ათ.ლარის ოდენობით,ხოლო საკასო შესრულებამ შეადგინა 32,2 ათასი ლარი, რაც გეგმიური მაჩვენებლის 98,1 %-ს შეადგენს.</w:t>
      </w:r>
    </w:p>
    <w:p w14:paraId="03B5063D" w14:textId="15E31392" w:rsidR="008350FC" w:rsidRDefault="008350FC" w:rsidP="008350FC">
      <w:pPr>
        <w:spacing w:line="240" w:lineRule="auto"/>
        <w:jc w:val="both"/>
        <w:rPr>
          <w:rFonts w:ascii="Sylfaen" w:hAnsi="Sylfaen" w:cs="Sylfaen"/>
          <w:sz w:val="20"/>
          <w:szCs w:val="20"/>
        </w:rPr>
      </w:pPr>
      <w:r w:rsidRPr="008350FC">
        <w:rPr>
          <w:rFonts w:ascii="Sylfaen" w:hAnsi="Sylfaen" w:cs="Sylfaen"/>
          <w:sz w:val="20"/>
          <w:szCs w:val="20"/>
          <w:lang w:val="ka-GE"/>
        </w:rPr>
        <w:t>პროგრამ</w:t>
      </w:r>
      <w:r w:rsidR="00465760">
        <w:rPr>
          <w:rFonts w:ascii="Sylfaen" w:hAnsi="Sylfaen" w:cs="Sylfaen"/>
          <w:sz w:val="20"/>
          <w:szCs w:val="20"/>
          <w:lang w:val="ka-GE"/>
        </w:rPr>
        <w:t>ა</w:t>
      </w:r>
      <w:r w:rsidRPr="008350F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65760">
        <w:rPr>
          <w:rFonts w:ascii="Sylfaen" w:hAnsi="Sylfaen" w:cs="Sylfaen"/>
          <w:sz w:val="20"/>
          <w:szCs w:val="20"/>
          <w:lang w:val="ka-GE"/>
        </w:rPr>
        <w:t>ითვალისწინებს</w:t>
      </w:r>
      <w:r w:rsidRPr="008350FC">
        <w:rPr>
          <w:rFonts w:ascii="Sylfaen" w:hAnsi="Sylfaen" w:cs="Sylfaen"/>
          <w:sz w:val="20"/>
          <w:szCs w:val="20"/>
        </w:rPr>
        <w:t xml:space="preserve">   ახალი ხეების, ყვავილების და სხვადასხვა ნარგავების დარგვა</w:t>
      </w:r>
      <w:r w:rsidR="00465760">
        <w:rPr>
          <w:rFonts w:ascii="Sylfaen" w:hAnsi="Sylfaen" w:cs="Sylfaen"/>
          <w:sz w:val="20"/>
          <w:szCs w:val="20"/>
          <w:lang w:val="ka-GE"/>
        </w:rPr>
        <w:t>ს</w:t>
      </w:r>
      <w:r w:rsidRPr="008350FC">
        <w:rPr>
          <w:rFonts w:ascii="Sylfaen" w:hAnsi="Sylfaen" w:cs="Sylfaen"/>
          <w:sz w:val="20"/>
          <w:szCs w:val="20"/>
        </w:rPr>
        <w:t>, ახალი გამწვანების ზონების შექმნა</w:t>
      </w:r>
      <w:r w:rsidR="00465760">
        <w:rPr>
          <w:rFonts w:ascii="Sylfaen" w:hAnsi="Sylfaen" w:cs="Sylfaen"/>
          <w:sz w:val="20"/>
          <w:szCs w:val="20"/>
          <w:lang w:val="ka-GE"/>
        </w:rPr>
        <w:t>ს,</w:t>
      </w:r>
      <w:r w:rsidRPr="008350FC">
        <w:rPr>
          <w:rFonts w:ascii="Sylfaen" w:hAnsi="Sylfaen" w:cs="Sylfaen"/>
          <w:sz w:val="20"/>
          <w:szCs w:val="20"/>
        </w:rPr>
        <w:t xml:space="preserve"> </w:t>
      </w:r>
      <w:r w:rsidRPr="008350FC">
        <w:rPr>
          <w:rFonts w:ascii="Sylfaen" w:hAnsi="Sylfaen" w:cs="Sylfaen"/>
          <w:sz w:val="20"/>
          <w:szCs w:val="20"/>
          <w:lang w:val="ka-GE"/>
        </w:rPr>
        <w:t>არსებული</w:t>
      </w:r>
      <w:r w:rsidRPr="008350FC">
        <w:rPr>
          <w:rFonts w:ascii="Sylfaen" w:hAnsi="Sylfaen" w:cs="Sylfaen"/>
          <w:sz w:val="20"/>
          <w:szCs w:val="20"/>
        </w:rPr>
        <w:t>ს</w:t>
      </w:r>
      <w:r w:rsidRPr="008350F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65760">
        <w:rPr>
          <w:rFonts w:ascii="Sylfaen" w:hAnsi="Sylfaen" w:cs="Sylfaen"/>
          <w:sz w:val="20"/>
          <w:szCs w:val="20"/>
          <w:lang w:val="ka-GE"/>
        </w:rPr>
        <w:t>სკ</w:t>
      </w:r>
      <w:r w:rsidRPr="008350FC">
        <w:rPr>
          <w:rFonts w:ascii="Sylfaen" w:hAnsi="Sylfaen" w:cs="Sylfaen"/>
          <w:sz w:val="20"/>
          <w:szCs w:val="20"/>
        </w:rPr>
        <w:t>ვერებისა და პარკების მოვლა პატრონობა</w:t>
      </w:r>
      <w:r w:rsidR="00465760">
        <w:rPr>
          <w:rFonts w:ascii="Sylfaen" w:hAnsi="Sylfaen" w:cs="Sylfaen"/>
          <w:sz w:val="20"/>
          <w:szCs w:val="20"/>
          <w:lang w:val="ka-GE"/>
        </w:rPr>
        <w:t>ს</w:t>
      </w:r>
      <w:r w:rsidRPr="008350FC">
        <w:rPr>
          <w:rFonts w:ascii="Sylfaen" w:hAnsi="Sylfaen" w:cs="Sylfaen"/>
          <w:sz w:val="20"/>
          <w:szCs w:val="20"/>
        </w:rPr>
        <w:t xml:space="preserve">.  </w:t>
      </w:r>
      <w:r w:rsidRPr="008350FC">
        <w:rPr>
          <w:rFonts w:ascii="Sylfaen" w:hAnsi="Sylfaen" w:cs="Sylfaen"/>
          <w:sz w:val="20"/>
          <w:szCs w:val="20"/>
          <w:lang w:val="ka-GE"/>
        </w:rPr>
        <w:t>ხეების</w:t>
      </w:r>
      <w:r w:rsidRPr="008350FC">
        <w:rPr>
          <w:rFonts w:ascii="Sylfaen" w:hAnsi="Sylfaen" w:cs="Sylfaen"/>
          <w:sz w:val="20"/>
          <w:szCs w:val="20"/>
        </w:rPr>
        <w:t xml:space="preserve"> გადაბელვა</w:t>
      </w:r>
      <w:r w:rsidR="00465760">
        <w:rPr>
          <w:rFonts w:ascii="Sylfaen" w:hAnsi="Sylfaen" w:cs="Sylfaen"/>
          <w:sz w:val="20"/>
          <w:szCs w:val="20"/>
          <w:lang w:val="ka-GE"/>
        </w:rPr>
        <w:t>ს</w:t>
      </w:r>
      <w:r w:rsidRPr="008350FC">
        <w:rPr>
          <w:rFonts w:ascii="Sylfaen" w:hAnsi="Sylfaen" w:cs="Sylfaen"/>
          <w:sz w:val="20"/>
          <w:szCs w:val="20"/>
        </w:rPr>
        <w:t xml:space="preserve"> და შეთეთრება</w:t>
      </w:r>
      <w:r w:rsidR="00465760">
        <w:rPr>
          <w:rFonts w:ascii="Sylfaen" w:hAnsi="Sylfaen" w:cs="Sylfaen"/>
          <w:sz w:val="20"/>
          <w:szCs w:val="20"/>
          <w:lang w:val="ka-GE"/>
        </w:rPr>
        <w:t>ს</w:t>
      </w:r>
      <w:r w:rsidRPr="008350FC">
        <w:rPr>
          <w:rFonts w:ascii="Sylfaen" w:hAnsi="Sylfaen" w:cs="Sylfaen"/>
          <w:sz w:val="20"/>
          <w:szCs w:val="20"/>
        </w:rPr>
        <w:t>, რათა შენარჩუნებული იქნეს და გაუმჯობესდეს მუნიციპალიტეტის მწვანე საფარი.</w:t>
      </w:r>
    </w:p>
    <w:p w14:paraId="52BCFBD2" w14:textId="77777777" w:rsidR="00465760" w:rsidRPr="00465760" w:rsidRDefault="00465760" w:rsidP="00465760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465760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371580D4" w14:textId="77777777" w:rsidR="004261DB" w:rsidRPr="00465760" w:rsidRDefault="00465760" w:rsidP="00465760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65760">
        <w:rPr>
          <w:rFonts w:ascii="Sylfaen" w:hAnsi="Sylfaen" w:cs="Sylfaen"/>
          <w:sz w:val="20"/>
          <w:szCs w:val="20"/>
        </w:rPr>
        <w:t>გამწვანებული და ეკოლოგიურად სუფთა გარემო</w:t>
      </w:r>
    </w:p>
    <w:p w14:paraId="70CB09CF" w14:textId="4AEFE640" w:rsidR="00AC3D3A" w:rsidRDefault="00612A84" w:rsidP="00AC3D3A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13F5E">
        <w:rPr>
          <w:rFonts w:ascii="Sylfaen" w:hAnsi="Sylfaen" w:cs="Sylfaen"/>
          <w:b/>
          <w:sz w:val="24"/>
          <w:szCs w:val="24"/>
          <w:lang w:val="ka-GE"/>
        </w:rPr>
        <w:t xml:space="preserve">4. </w:t>
      </w:r>
      <w:r w:rsidR="00C9445E" w:rsidRPr="009A5401">
        <w:rPr>
          <w:rFonts w:ascii="Sylfaen" w:hAnsi="Sylfaen" w:cs="Sylfaen"/>
          <w:b/>
          <w:sz w:val="20"/>
          <w:szCs w:val="20"/>
          <w:lang w:val="ka-GE"/>
        </w:rPr>
        <w:t>განათლების</w:t>
      </w:r>
      <w:r w:rsidR="00C9445E" w:rsidRPr="009A54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36076" w:rsidRPr="009A5401">
        <w:rPr>
          <w:rFonts w:ascii="Sylfaen" w:hAnsi="Sylfaen" w:cs="Sylfaen"/>
          <w:b/>
          <w:sz w:val="20"/>
          <w:szCs w:val="20"/>
          <w:lang w:val="ka-GE"/>
        </w:rPr>
        <w:t>პრ</w:t>
      </w:r>
      <w:r w:rsidR="004041B4" w:rsidRPr="009A5401">
        <w:rPr>
          <w:rFonts w:ascii="Sylfaen" w:hAnsi="Sylfaen" w:cs="Sylfaen"/>
          <w:b/>
          <w:sz w:val="20"/>
          <w:szCs w:val="20"/>
          <w:lang w:val="ka-GE"/>
        </w:rPr>
        <w:t xml:space="preserve">იორიტეტით </w:t>
      </w:r>
      <w:r w:rsidRPr="009A5401">
        <w:rPr>
          <w:rFonts w:ascii="Sylfaen" w:hAnsi="Sylfaen" w:cs="Sylfaen"/>
          <w:b/>
          <w:sz w:val="20"/>
          <w:szCs w:val="20"/>
          <w:lang w:val="ka-GE"/>
        </w:rPr>
        <w:t>(პროგრამული კოდი 04</w:t>
      </w:r>
      <w:r w:rsidR="009A5401" w:rsidRPr="009A540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9A5401">
        <w:rPr>
          <w:rFonts w:ascii="Sylfaen" w:hAnsi="Sylfaen" w:cs="Sylfaen"/>
          <w:b/>
          <w:sz w:val="20"/>
          <w:szCs w:val="20"/>
          <w:lang w:val="ka-GE"/>
        </w:rPr>
        <w:t>00)</w:t>
      </w:r>
      <w:r w:rsidR="00336076" w:rsidRPr="009A54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C3D3A">
        <w:rPr>
          <w:rFonts w:ascii="Sylfaen" w:hAnsi="Sylfaen" w:cs="Sylfaen"/>
          <w:sz w:val="20"/>
          <w:szCs w:val="20"/>
          <w:lang w:val="ka-GE"/>
        </w:rPr>
        <w:t xml:space="preserve">გეგმა განისაზღვრა </w:t>
      </w:r>
      <w:r w:rsidR="00C80612">
        <w:rPr>
          <w:rFonts w:ascii="Sylfaen" w:hAnsi="Sylfaen" w:cs="Sylfaen"/>
          <w:sz w:val="20"/>
          <w:szCs w:val="20"/>
          <w:lang w:val="ka-GE"/>
        </w:rPr>
        <w:t>582,0</w:t>
      </w:r>
      <w:r w:rsidR="00AC3D3A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C80612">
        <w:rPr>
          <w:rFonts w:ascii="Sylfaen" w:hAnsi="Sylfaen" w:cs="Sylfaen"/>
          <w:sz w:val="20"/>
          <w:szCs w:val="20"/>
          <w:lang w:val="ka-GE"/>
        </w:rPr>
        <w:t>456,1</w:t>
      </w:r>
      <w:r w:rsidR="00AC3D3A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C80612">
        <w:rPr>
          <w:rFonts w:ascii="Sylfaen" w:hAnsi="Sylfaen" w:cs="Sylfaen"/>
          <w:sz w:val="20"/>
          <w:szCs w:val="20"/>
          <w:lang w:val="ka-GE"/>
        </w:rPr>
        <w:t>78,4</w:t>
      </w:r>
      <w:r w:rsidR="00AC3D3A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  <w:r w:rsidR="00C40A3D">
        <w:rPr>
          <w:rFonts w:ascii="Sylfaen" w:hAnsi="Sylfaen" w:cs="Sylfaen"/>
          <w:sz w:val="20"/>
          <w:szCs w:val="20"/>
          <w:lang w:val="ka-GE"/>
        </w:rPr>
        <w:t xml:space="preserve"> პრიორიტეტის ფარგლეში დაფინანსდა</w:t>
      </w:r>
      <w:r w:rsidR="00C80612">
        <w:rPr>
          <w:rFonts w:ascii="Sylfaen" w:hAnsi="Sylfaen" w:cs="Sylfaen"/>
          <w:sz w:val="20"/>
          <w:szCs w:val="20"/>
          <w:lang w:val="ka-GE"/>
        </w:rPr>
        <w:t xml:space="preserve"> შემდეგი პროგრამები:</w:t>
      </w:r>
    </w:p>
    <w:p w14:paraId="3991A539" w14:textId="05B4520B" w:rsidR="00682C1A" w:rsidRDefault="00682C1A" w:rsidP="00682C1A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D4AA3">
        <w:rPr>
          <w:rFonts w:ascii="Sylfaen" w:hAnsi="Sylfaen" w:cs="Sylfaen"/>
          <w:b/>
          <w:sz w:val="20"/>
          <w:szCs w:val="20"/>
          <w:lang w:val="ka-GE"/>
        </w:rPr>
        <w:t>4.1</w:t>
      </w:r>
      <w:r w:rsidR="00C9445E" w:rsidRPr="009A54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B0EEA" w:rsidRPr="009A5401">
        <w:rPr>
          <w:rFonts w:ascii="Sylfaen" w:hAnsi="Sylfaen" w:cs="Sylfaen"/>
          <w:sz w:val="20"/>
          <w:szCs w:val="20"/>
          <w:lang w:val="ka-GE"/>
        </w:rPr>
        <w:t xml:space="preserve"> „</w:t>
      </w:r>
      <w:r w:rsidR="00F8776B" w:rsidRPr="009A5401">
        <w:rPr>
          <w:rFonts w:ascii="Sylfaen" w:hAnsi="Sylfaen" w:cs="Sylfaen"/>
          <w:b/>
          <w:sz w:val="20"/>
          <w:szCs w:val="20"/>
          <w:lang w:val="ka-GE"/>
        </w:rPr>
        <w:t>სკოლამდელი აღზრდის</w:t>
      </w:r>
      <w:r w:rsidR="00F8776B" w:rsidRPr="009A54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36076" w:rsidRPr="009A5401">
        <w:rPr>
          <w:rFonts w:ascii="Sylfaen" w:hAnsi="Sylfaen" w:cs="Sylfaen"/>
          <w:b/>
          <w:sz w:val="20"/>
          <w:szCs w:val="20"/>
          <w:lang w:val="ka-GE"/>
        </w:rPr>
        <w:t>ხელშეწყობის</w:t>
      </w:r>
      <w:r w:rsidR="009B0EEA" w:rsidRPr="009A5401">
        <w:rPr>
          <w:rFonts w:ascii="Sylfaen" w:hAnsi="Sylfaen" w:cs="Sylfaen"/>
          <w:b/>
          <w:sz w:val="20"/>
          <w:szCs w:val="20"/>
          <w:lang w:val="ka-GE"/>
        </w:rPr>
        <w:t xml:space="preserve">“ </w:t>
      </w:r>
      <w:r w:rsidRPr="009A5401">
        <w:rPr>
          <w:rFonts w:ascii="Sylfaen" w:hAnsi="Sylfaen" w:cs="Sylfaen"/>
          <w:b/>
          <w:sz w:val="20"/>
          <w:szCs w:val="20"/>
          <w:lang w:val="ka-GE"/>
        </w:rPr>
        <w:t>პროგრამი</w:t>
      </w:r>
      <w:r w:rsidR="009B0EEA" w:rsidRPr="009A5401">
        <w:rPr>
          <w:rFonts w:ascii="Sylfaen" w:hAnsi="Sylfaen" w:cs="Sylfaen"/>
          <w:b/>
          <w:sz w:val="20"/>
          <w:szCs w:val="20"/>
          <w:lang w:val="ka-GE"/>
        </w:rPr>
        <w:t>ს</w:t>
      </w:r>
      <w:r w:rsidR="00B90AC5" w:rsidRPr="009A540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0497C" w:rsidRPr="009A5401">
        <w:rPr>
          <w:rFonts w:ascii="Sylfaen" w:hAnsi="Sylfaen" w:cs="Sylfaen"/>
          <w:b/>
          <w:sz w:val="20"/>
          <w:szCs w:val="20"/>
          <w:lang w:val="ka-GE"/>
        </w:rPr>
        <w:t>(პროგრამული კოდი 04</w:t>
      </w:r>
      <w:r w:rsidR="00187E3C">
        <w:rPr>
          <w:rFonts w:ascii="Sylfaen" w:hAnsi="Sylfaen" w:cs="Sylfaen"/>
          <w:b/>
          <w:sz w:val="20"/>
          <w:szCs w:val="20"/>
        </w:rPr>
        <w:t xml:space="preserve"> </w:t>
      </w:r>
      <w:r w:rsidR="0090497C" w:rsidRPr="009A5401">
        <w:rPr>
          <w:rFonts w:ascii="Sylfaen" w:hAnsi="Sylfaen" w:cs="Sylfaen"/>
          <w:b/>
          <w:sz w:val="20"/>
          <w:szCs w:val="20"/>
          <w:lang w:val="ka-GE"/>
        </w:rPr>
        <w:t>01</w:t>
      </w:r>
      <w:r w:rsidR="009B0EEA" w:rsidRPr="009A5401">
        <w:rPr>
          <w:rFonts w:ascii="Sylfaen" w:hAnsi="Sylfaen" w:cs="Sylfaen"/>
          <w:b/>
          <w:sz w:val="20"/>
          <w:szCs w:val="20"/>
          <w:lang w:val="ka-GE"/>
        </w:rPr>
        <w:t>)</w:t>
      </w:r>
      <w:r w:rsidRPr="009A5401">
        <w:rPr>
          <w:rFonts w:ascii="Sylfaen" w:hAnsi="Sylfaen" w:cs="Sylfaen"/>
          <w:sz w:val="20"/>
          <w:szCs w:val="20"/>
          <w:lang w:val="ka-GE"/>
        </w:rPr>
        <w:t xml:space="preserve"> დაფინანსებაზე გაწეული საკასო ხარჯი შეადგენს</w:t>
      </w:r>
      <w:r w:rsidR="00AC3D3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C638D">
        <w:rPr>
          <w:rFonts w:ascii="Sylfaen" w:hAnsi="Sylfaen" w:cs="Sylfaen"/>
          <w:sz w:val="20"/>
          <w:szCs w:val="20"/>
          <w:lang w:val="ka-GE"/>
        </w:rPr>
        <w:t>406,0</w:t>
      </w:r>
      <w:r w:rsidRPr="009A5401">
        <w:rPr>
          <w:rFonts w:ascii="Sylfaen" w:hAnsi="Sylfaen" w:cs="Sylfaen"/>
          <w:sz w:val="20"/>
          <w:szCs w:val="20"/>
          <w:lang w:val="ka-GE"/>
        </w:rPr>
        <w:t xml:space="preserve"> ათ. ლარს, გეგმური მოცულობის</w:t>
      </w:r>
      <w:r w:rsidR="0046576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C638D">
        <w:rPr>
          <w:rFonts w:ascii="Sylfaen" w:hAnsi="Sylfaen" w:cs="Sylfaen"/>
          <w:sz w:val="20"/>
          <w:szCs w:val="20"/>
          <w:lang w:val="ka-GE"/>
        </w:rPr>
        <w:t>483,7</w:t>
      </w:r>
      <w:r w:rsidRPr="009A5401">
        <w:rPr>
          <w:rFonts w:ascii="Sylfaen" w:hAnsi="Sylfaen" w:cs="Sylfaen"/>
          <w:sz w:val="20"/>
          <w:szCs w:val="20"/>
          <w:lang w:val="ka-GE"/>
        </w:rPr>
        <w:t xml:space="preserve"> ათ. ლარის </w:t>
      </w:r>
      <w:r w:rsidR="009C638D">
        <w:rPr>
          <w:rFonts w:ascii="Sylfaen" w:hAnsi="Sylfaen" w:cs="Sylfaen"/>
          <w:sz w:val="20"/>
          <w:szCs w:val="20"/>
          <w:lang w:val="ka-GE"/>
        </w:rPr>
        <w:t>84</w:t>
      </w:r>
      <w:r w:rsidR="00D1581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A5401">
        <w:rPr>
          <w:rFonts w:ascii="Sylfaen" w:hAnsi="Sylfaen" w:cs="Sylfaen"/>
          <w:sz w:val="20"/>
          <w:szCs w:val="20"/>
          <w:lang w:val="ka-GE"/>
        </w:rPr>
        <w:t>%-ს.</w:t>
      </w:r>
    </w:p>
    <w:p w14:paraId="237C4870" w14:textId="706A3B9C" w:rsidR="0045792E" w:rsidRPr="0045792E" w:rsidRDefault="0045792E" w:rsidP="00682C1A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მუნიციპალიტეტის ტერიტორიაზე ფუნქციონირებს ცხრა საბავშო ბაღი</w:t>
      </w:r>
      <w:r w:rsidR="00465760">
        <w:rPr>
          <w:rFonts w:ascii="Sylfaen" w:hAnsi="Sylfaen" w:cs="Sylfaen"/>
          <w:sz w:val="20"/>
          <w:szCs w:val="20"/>
          <w:lang w:val="ka-GE"/>
        </w:rPr>
        <w:t>,</w:t>
      </w:r>
      <w:r>
        <w:rPr>
          <w:rFonts w:ascii="Sylfaen" w:hAnsi="Sylfaen" w:cs="Sylfaen"/>
          <w:sz w:val="20"/>
          <w:szCs w:val="20"/>
          <w:lang w:val="ka-GE"/>
        </w:rPr>
        <w:t xml:space="preserve"> სადაც </w:t>
      </w:r>
      <w:r w:rsidR="00070736">
        <w:rPr>
          <w:rFonts w:ascii="Sylfaen" w:hAnsi="Sylfaen" w:cs="Sylfaen"/>
          <w:sz w:val="20"/>
          <w:szCs w:val="20"/>
          <w:lang w:val="ka-GE"/>
        </w:rPr>
        <w:t xml:space="preserve">ირიცხება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70736">
        <w:rPr>
          <w:rFonts w:ascii="Sylfaen" w:hAnsi="Sylfaen" w:cs="Sylfaen"/>
          <w:sz w:val="20"/>
          <w:szCs w:val="20"/>
          <w:lang w:val="ka-GE"/>
        </w:rPr>
        <w:t xml:space="preserve">200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70736">
        <w:rPr>
          <w:rFonts w:ascii="Sylfaen" w:hAnsi="Sylfaen" w:cs="Sylfaen"/>
          <w:sz w:val="20"/>
          <w:szCs w:val="20"/>
          <w:lang w:val="ka-GE"/>
        </w:rPr>
        <w:t>აღსაზრდელი</w:t>
      </w:r>
      <w:r w:rsidR="009C638D">
        <w:rPr>
          <w:rFonts w:ascii="Sylfaen" w:hAnsi="Sylfaen" w:cs="Sylfaen"/>
          <w:sz w:val="20"/>
          <w:szCs w:val="20"/>
          <w:lang w:val="ka-GE"/>
        </w:rPr>
        <w:t>.</w:t>
      </w:r>
      <w:r w:rsidR="00070736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86B23">
        <w:rPr>
          <w:rFonts w:ascii="Sylfaen" w:hAnsi="Sylfaen" w:cs="Sylfaen"/>
          <w:sz w:val="20"/>
          <w:szCs w:val="20"/>
          <w:lang w:val="ka-GE"/>
        </w:rPr>
        <w:t>სკოლამდელი აღზრდის ცენტრში  დასაქმებულია 132 თანამშრომელი</w:t>
      </w:r>
      <w:r>
        <w:rPr>
          <w:rFonts w:ascii="Sylfaen" w:hAnsi="Sylfaen" w:cs="Sylfaen"/>
          <w:sz w:val="20"/>
          <w:szCs w:val="20"/>
          <w:lang w:val="ka-GE"/>
        </w:rPr>
        <w:t>.</w:t>
      </w:r>
      <w:r w:rsidR="005A28B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C638D">
        <w:rPr>
          <w:rFonts w:ascii="Sylfaen" w:hAnsi="Sylfaen" w:cs="Sylfaen"/>
          <w:sz w:val="20"/>
          <w:szCs w:val="20"/>
          <w:lang w:val="ka-GE"/>
        </w:rPr>
        <w:t>საანგარიშო პერიოდის</w:t>
      </w:r>
      <w:r w:rsidR="00070736">
        <w:rPr>
          <w:rFonts w:ascii="Sylfaen" w:hAnsi="Sylfaen" w:cs="Sylfaen"/>
          <w:sz w:val="20"/>
          <w:szCs w:val="20"/>
          <w:lang w:val="ka-GE"/>
        </w:rPr>
        <w:t xml:space="preserve"> განმავლობაში </w:t>
      </w:r>
      <w:r w:rsidR="005A28B3">
        <w:rPr>
          <w:rFonts w:ascii="Sylfaen" w:hAnsi="Sylfaen" w:cs="Sylfaen"/>
          <w:sz w:val="20"/>
          <w:szCs w:val="20"/>
          <w:lang w:val="ka-GE"/>
        </w:rPr>
        <w:t>დაფინანს</w:t>
      </w:r>
      <w:r w:rsidR="00FC6F32">
        <w:rPr>
          <w:rFonts w:ascii="Sylfaen" w:hAnsi="Sylfaen" w:cs="Sylfaen"/>
          <w:sz w:val="20"/>
          <w:szCs w:val="20"/>
          <w:lang w:val="ka-GE"/>
        </w:rPr>
        <w:t>ებული იქნა</w:t>
      </w:r>
      <w:r w:rsidR="005A28B3">
        <w:rPr>
          <w:rFonts w:ascii="Sylfaen" w:hAnsi="Sylfaen" w:cs="Sylfaen"/>
          <w:sz w:val="20"/>
          <w:szCs w:val="20"/>
          <w:lang w:val="ka-GE"/>
        </w:rPr>
        <w:t xml:space="preserve"> ბაღების ფუნქციონირებასთან დაკავშირებული  ყველა მიმდინარე ხარჯი.</w:t>
      </w:r>
    </w:p>
    <w:p w14:paraId="71F3A429" w14:textId="77777777" w:rsidR="00C36537" w:rsidRPr="009A5401" w:rsidRDefault="00AF52CE" w:rsidP="00AF52CE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/>
          <w:color w:val="000000"/>
          <w:sz w:val="20"/>
          <w:szCs w:val="20"/>
          <w:lang w:val="ka-GE"/>
        </w:rPr>
        <w:t xml:space="preserve">         </w:t>
      </w:r>
      <w:r w:rsidR="00C36537" w:rsidRPr="009A5401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2AEDB0EE" w14:textId="77777777" w:rsidR="00C36537" w:rsidRPr="009A5401" w:rsidRDefault="00C36537" w:rsidP="00F9085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A5401">
        <w:rPr>
          <w:rFonts w:ascii="Sylfaen" w:eastAsia="Sylfaen" w:hAnsi="Sylfaen"/>
          <w:color w:val="000000"/>
          <w:sz w:val="20"/>
          <w:szCs w:val="20"/>
          <w:lang w:val="ka-GE"/>
        </w:rPr>
        <w:t>სათანადოდ აღჭურვილი საბავშვო ბაღების რაოდენობის ზრდა</w:t>
      </w:r>
    </w:p>
    <w:p w14:paraId="7BA973FF" w14:textId="77777777" w:rsidR="005D0BBD" w:rsidRPr="005D0BBD" w:rsidRDefault="006B2891" w:rsidP="00F9085C">
      <w:pPr>
        <w:pStyle w:val="ListParagraph"/>
        <w:numPr>
          <w:ilvl w:val="0"/>
          <w:numId w:val="8"/>
        </w:numPr>
        <w:spacing w:line="240" w:lineRule="auto"/>
        <w:rPr>
          <w:rFonts w:ascii="Sylfaen" w:eastAsia="Sylfaen" w:hAnsi="Sylfaen"/>
          <w:color w:val="000000"/>
          <w:sz w:val="24"/>
          <w:szCs w:val="24"/>
          <w:lang w:val="ka-GE"/>
        </w:rPr>
      </w:pPr>
      <w:r w:rsidRPr="006B2891">
        <w:rPr>
          <w:rFonts w:ascii="Sylfaen" w:eastAsia="Times New Roman" w:hAnsi="Sylfaen" w:cs="Sylfaen"/>
          <w:color w:val="000000"/>
          <w:sz w:val="20"/>
          <w:szCs w:val="20"/>
        </w:rPr>
        <w:t>სკოლამდელი</w:t>
      </w:r>
      <w:r w:rsidRPr="006B2891">
        <w:rPr>
          <w:rFonts w:eastAsia="Times New Roman"/>
          <w:color w:val="000000"/>
          <w:sz w:val="20"/>
          <w:szCs w:val="20"/>
        </w:rPr>
        <w:t xml:space="preserve"> </w:t>
      </w:r>
      <w:r w:rsidRPr="006B2891">
        <w:rPr>
          <w:rFonts w:ascii="Sylfaen" w:eastAsia="Times New Roman" w:hAnsi="Sylfaen" w:cs="Sylfaen"/>
          <w:color w:val="000000"/>
          <w:sz w:val="20"/>
          <w:szCs w:val="20"/>
        </w:rPr>
        <w:t>ასაკის</w:t>
      </w:r>
      <w:r w:rsidRPr="006B2891">
        <w:rPr>
          <w:rFonts w:eastAsia="Times New Roman"/>
          <w:color w:val="000000"/>
          <w:sz w:val="20"/>
          <w:szCs w:val="20"/>
        </w:rPr>
        <w:t xml:space="preserve"> </w:t>
      </w:r>
      <w:r w:rsidRPr="006B2891">
        <w:rPr>
          <w:rFonts w:ascii="Sylfaen" w:eastAsia="Times New Roman" w:hAnsi="Sylfaen" w:cs="Sylfaen"/>
          <w:color w:val="000000"/>
          <w:sz w:val="20"/>
          <w:szCs w:val="20"/>
        </w:rPr>
        <w:t>ბავშვების</w:t>
      </w:r>
      <w:r w:rsidRPr="006B2891">
        <w:rPr>
          <w:rFonts w:eastAsia="Times New Roman"/>
          <w:color w:val="000000"/>
          <w:sz w:val="20"/>
          <w:szCs w:val="20"/>
        </w:rPr>
        <w:t xml:space="preserve"> </w:t>
      </w:r>
      <w:r w:rsidRPr="006B2891">
        <w:rPr>
          <w:rFonts w:ascii="Sylfaen" w:eastAsia="Times New Roman" w:hAnsi="Sylfaen" w:cs="Sylfaen"/>
          <w:color w:val="000000"/>
          <w:sz w:val="20"/>
          <w:szCs w:val="20"/>
        </w:rPr>
        <w:t>მომზადება</w:t>
      </w:r>
      <w:r w:rsidRPr="006B2891">
        <w:rPr>
          <w:rFonts w:eastAsia="Times New Roman"/>
          <w:color w:val="000000"/>
          <w:sz w:val="20"/>
          <w:szCs w:val="20"/>
        </w:rPr>
        <w:t xml:space="preserve"> </w:t>
      </w:r>
      <w:r w:rsidR="005D0BBD">
        <w:rPr>
          <w:rFonts w:ascii="Sylfaen" w:eastAsia="Times New Roman" w:hAnsi="Sylfaen" w:cs="Sylfaen"/>
          <w:color w:val="000000"/>
          <w:sz w:val="20"/>
          <w:szCs w:val="20"/>
        </w:rPr>
        <w:t>სასკოლოდ</w:t>
      </w:r>
    </w:p>
    <w:p w14:paraId="2ED4002A" w14:textId="77777777" w:rsidR="005D0BBD" w:rsidRPr="005D0BBD" w:rsidRDefault="005D0BBD" w:rsidP="00F9085C">
      <w:pPr>
        <w:pStyle w:val="ListParagraph"/>
        <w:numPr>
          <w:ilvl w:val="0"/>
          <w:numId w:val="8"/>
        </w:numPr>
        <w:spacing w:line="240" w:lineRule="auto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5D0BBD">
        <w:rPr>
          <w:rFonts w:ascii="Sylfaen" w:hAnsi="Sylfaen" w:cs="Calibri"/>
          <w:color w:val="000000"/>
          <w:sz w:val="20"/>
          <w:szCs w:val="20"/>
          <w:lang w:val="ka-GE"/>
        </w:rPr>
        <w:t xml:space="preserve">  შესაფერისი</w:t>
      </w:r>
      <w:r w:rsidRPr="005D0BBD">
        <w:rPr>
          <w:rFonts w:ascii="Sylfaen" w:hAnsi="Sylfaen" w:cs="Calibri"/>
          <w:color w:val="000000"/>
          <w:sz w:val="20"/>
          <w:szCs w:val="20"/>
        </w:rPr>
        <w:t xml:space="preserve"> უნარჩვევებით უზრუნველყოფილი მუნიციპალიტეტში</w:t>
      </w:r>
      <w:r w:rsidRPr="005D0BBD">
        <w:rPr>
          <w:rFonts w:ascii="Sylfaen" w:hAnsi="Sylfaen" w:cs="Calibri"/>
          <w:color w:val="000000"/>
          <w:sz w:val="20"/>
          <w:szCs w:val="20"/>
          <w:lang w:val="ka-GE"/>
        </w:rPr>
        <w:t xml:space="preserve"> </w:t>
      </w:r>
      <w:r w:rsidRPr="005D0BBD">
        <w:rPr>
          <w:rFonts w:ascii="Sylfaen" w:hAnsi="Sylfaen" w:cs="Calibri"/>
          <w:color w:val="000000"/>
          <w:sz w:val="20"/>
          <w:szCs w:val="20"/>
        </w:rPr>
        <w:t xml:space="preserve">მცხოვრები სკოლამდელი ასაკის </w:t>
      </w:r>
      <w:r w:rsidRPr="005D0BBD">
        <w:rPr>
          <w:rFonts w:ascii="Sylfaen" w:hAnsi="Sylfaen" w:cs="Calibri"/>
          <w:color w:val="000000"/>
          <w:sz w:val="20"/>
          <w:szCs w:val="20"/>
          <w:lang w:val="ka-GE"/>
        </w:rPr>
        <w:t xml:space="preserve">  </w:t>
      </w:r>
      <w:r w:rsidRPr="005D0BBD">
        <w:rPr>
          <w:rFonts w:ascii="Sylfaen" w:hAnsi="Sylfaen" w:cs="Calibri"/>
          <w:color w:val="000000"/>
          <w:sz w:val="20"/>
          <w:szCs w:val="20"/>
        </w:rPr>
        <w:t>ბავშვები.</w:t>
      </w:r>
    </w:p>
    <w:p w14:paraId="2A827275" w14:textId="75C6BD25" w:rsidR="008B68D2" w:rsidRDefault="00682C1A" w:rsidP="008B68D2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D4AA3">
        <w:rPr>
          <w:rFonts w:ascii="Sylfaen" w:eastAsia="Sylfaen" w:hAnsi="Sylfaen"/>
          <w:b/>
          <w:color w:val="000000"/>
          <w:sz w:val="20"/>
          <w:szCs w:val="20"/>
          <w:lang w:val="ka-GE"/>
        </w:rPr>
        <w:t>4.2</w:t>
      </w:r>
      <w:r w:rsidRPr="006B2891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E55A07" w:rsidRPr="006B2891">
        <w:rPr>
          <w:rFonts w:ascii="Sylfaen" w:eastAsia="Sylfaen" w:hAnsi="Sylfaen"/>
          <w:b/>
          <w:color w:val="000000"/>
          <w:sz w:val="20"/>
          <w:szCs w:val="20"/>
          <w:lang w:val="ka-GE"/>
        </w:rPr>
        <w:t>„საჯარო სკოლების</w:t>
      </w:r>
      <w:r w:rsidR="006B2891" w:rsidRPr="006B2891">
        <w:rPr>
          <w:rFonts w:ascii="Sylfaen" w:eastAsia="Sylfaen" w:hAnsi="Sylfaen"/>
          <w:b/>
          <w:color w:val="000000"/>
          <w:sz w:val="20"/>
          <w:szCs w:val="20"/>
          <w:lang w:val="ka-GE"/>
        </w:rPr>
        <w:t>ა და ბაღების რეაბილიტაცია</w:t>
      </w:r>
      <w:r w:rsidR="00E55A07" w:rsidRPr="006B2891">
        <w:rPr>
          <w:rFonts w:ascii="Sylfaen" w:eastAsia="Sylfaen" w:hAnsi="Sylfaen"/>
          <w:b/>
          <w:color w:val="000000"/>
          <w:sz w:val="20"/>
          <w:szCs w:val="20"/>
          <w:lang w:val="ka-GE"/>
        </w:rPr>
        <w:t>“  (პროგრამული კოდი 04</w:t>
      </w:r>
      <w:r w:rsidR="006B2891" w:rsidRPr="006B2891">
        <w:rPr>
          <w:rFonts w:ascii="Sylfaen" w:eastAsia="Sylfaen" w:hAnsi="Sylfaen"/>
          <w:b/>
          <w:color w:val="000000"/>
          <w:sz w:val="20"/>
          <w:szCs w:val="20"/>
          <w:lang w:val="ka-GE"/>
        </w:rPr>
        <w:t xml:space="preserve"> </w:t>
      </w:r>
      <w:r w:rsidR="00E55A07" w:rsidRPr="006B2891">
        <w:rPr>
          <w:rFonts w:ascii="Sylfaen" w:eastAsia="Sylfaen" w:hAnsi="Sylfaen"/>
          <w:b/>
          <w:color w:val="000000"/>
          <w:sz w:val="20"/>
          <w:szCs w:val="20"/>
          <w:lang w:val="ka-GE"/>
        </w:rPr>
        <w:t xml:space="preserve">02) </w:t>
      </w:r>
      <w:r w:rsidR="006B2891" w:rsidRPr="006B2891">
        <w:rPr>
          <w:rFonts w:ascii="Sylfaen" w:eastAsia="Sylfaen" w:hAnsi="Sylfaen"/>
          <w:b/>
          <w:color w:val="000000"/>
          <w:sz w:val="20"/>
          <w:szCs w:val="20"/>
          <w:lang w:val="ka-GE"/>
        </w:rPr>
        <w:t xml:space="preserve"> </w:t>
      </w:r>
      <w:bookmarkStart w:id="2" w:name="_Hlk128146196"/>
      <w:r w:rsidR="008B68D2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8B68D2">
        <w:rPr>
          <w:rFonts w:ascii="Sylfaen" w:hAnsi="Sylfaen" w:cs="Sylfaen"/>
          <w:sz w:val="20"/>
          <w:szCs w:val="20"/>
          <w:lang w:val="ka-GE"/>
        </w:rPr>
        <w:t>მი</w:t>
      </w:r>
      <w:r w:rsidR="00FE7DA4"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8B68D2">
        <w:rPr>
          <w:rFonts w:ascii="Sylfaen" w:hAnsi="Sylfaen" w:cs="Sylfaen"/>
          <w:sz w:val="20"/>
          <w:szCs w:val="20"/>
          <w:lang w:val="ka-GE"/>
        </w:rPr>
        <w:t xml:space="preserve">გეგმა განისაზღვრა </w:t>
      </w:r>
      <w:r w:rsidR="00FE7DA4">
        <w:rPr>
          <w:rFonts w:ascii="Sylfaen" w:hAnsi="Sylfaen" w:cs="Sylfaen"/>
          <w:sz w:val="20"/>
          <w:szCs w:val="20"/>
          <w:lang w:val="ka-GE"/>
        </w:rPr>
        <w:t>34,0</w:t>
      </w:r>
      <w:r w:rsidR="008B68D2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FE7DA4">
        <w:rPr>
          <w:rFonts w:ascii="Sylfaen" w:hAnsi="Sylfaen" w:cs="Sylfaen"/>
          <w:sz w:val="20"/>
          <w:szCs w:val="20"/>
          <w:lang w:val="ka-GE"/>
        </w:rPr>
        <w:t>31,2</w:t>
      </w:r>
      <w:r w:rsidR="008B68D2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FE7DA4">
        <w:rPr>
          <w:rFonts w:ascii="Sylfaen" w:hAnsi="Sylfaen" w:cs="Sylfaen"/>
          <w:sz w:val="20"/>
          <w:szCs w:val="20"/>
          <w:lang w:val="ka-GE"/>
        </w:rPr>
        <w:t>91,8</w:t>
      </w:r>
      <w:r w:rsidR="008B68D2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bookmarkEnd w:id="2"/>
    <w:p w14:paraId="16170EEC" w14:textId="2CD19872" w:rsidR="00FD12ED" w:rsidRPr="00F34558" w:rsidRDefault="00E55A07" w:rsidP="00537A4F">
      <w:pPr>
        <w:spacing w:line="240" w:lineRule="auto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6B2891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აღნიშნული </w:t>
      </w:r>
      <w:r w:rsidR="00FE7DA4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თანხით მოხდა </w:t>
      </w:r>
      <w:r w:rsidR="00EF7BA9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FE7DA4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სოფ. სნოში </w:t>
      </w:r>
      <w:r w:rsidR="00EF7BA9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FE7DA4">
        <w:rPr>
          <w:rFonts w:ascii="Sylfaen" w:eastAsia="Sylfaen" w:hAnsi="Sylfaen"/>
          <w:color w:val="000000"/>
          <w:sz w:val="20"/>
          <w:szCs w:val="20"/>
          <w:lang w:val="ka-GE"/>
        </w:rPr>
        <w:t>ბაგა-</w:t>
      </w:r>
      <w:r w:rsidR="00786D5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ბაღის </w:t>
      </w:r>
      <w:r w:rsidR="00FE7DA4">
        <w:rPr>
          <w:rFonts w:ascii="Sylfaen" w:eastAsia="Sylfaen" w:hAnsi="Sylfaen"/>
          <w:color w:val="000000"/>
          <w:sz w:val="20"/>
          <w:szCs w:val="20"/>
          <w:lang w:val="ka-GE"/>
        </w:rPr>
        <w:t>ეზოს მოწყობა.</w:t>
      </w:r>
    </w:p>
    <w:p w14:paraId="0DA4280A" w14:textId="77777777" w:rsidR="00FD12ED" w:rsidRPr="005D0BBD" w:rsidRDefault="005D0BBD" w:rsidP="005D0BBD">
      <w:pPr>
        <w:spacing w:line="240" w:lineRule="auto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A5401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6DA0B2DD" w14:textId="66B83B40" w:rsidR="008D4AA3" w:rsidRPr="00786D5E" w:rsidRDefault="00B76695" w:rsidP="00786D5E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რეაბილიტირებული ბაღებისა და სკოლების რაოდენობის ზრდა</w:t>
      </w:r>
    </w:p>
    <w:p w14:paraId="48FAC112" w14:textId="77777777" w:rsidR="00786D5E" w:rsidRPr="009A5401" w:rsidRDefault="00786D5E" w:rsidP="00786D5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A5401">
        <w:rPr>
          <w:rFonts w:ascii="Sylfaen" w:eastAsia="Sylfaen" w:hAnsi="Sylfaen"/>
          <w:color w:val="000000"/>
          <w:sz w:val="20"/>
          <w:szCs w:val="20"/>
          <w:lang w:val="ka-GE"/>
        </w:rPr>
        <w:t>სათანადოდ აღჭურვილი საბავშვო ბაღების რაოდენობის ზრდა</w:t>
      </w:r>
    </w:p>
    <w:p w14:paraId="39417A93" w14:textId="7F08A874" w:rsidR="00331937" w:rsidRDefault="008D4AA3" w:rsidP="00331937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</w:t>
      </w:r>
      <w:r w:rsidRPr="008D4AA3">
        <w:rPr>
          <w:rFonts w:ascii="Sylfaen" w:hAnsi="Sylfaen" w:cs="Sylfaen"/>
          <w:b/>
          <w:sz w:val="20"/>
          <w:szCs w:val="20"/>
          <w:lang w:val="ka-GE"/>
        </w:rPr>
        <w:t>3 განათლების ხელშეწყობა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 w:rsidRPr="008D4AA3">
        <w:rPr>
          <w:rFonts w:ascii="Sylfaen" w:hAnsi="Sylfaen" w:cs="Sylfaen"/>
          <w:b/>
          <w:sz w:val="20"/>
          <w:szCs w:val="20"/>
          <w:lang w:val="ka-GE"/>
        </w:rPr>
        <w:t>(ორგანიზაციული კოდი 04 03)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bookmarkStart w:id="3" w:name="_Hlk128146638"/>
      <w:r w:rsidR="00331937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331937">
        <w:rPr>
          <w:rFonts w:ascii="Sylfaen" w:hAnsi="Sylfaen" w:cs="Sylfaen"/>
          <w:sz w:val="20"/>
          <w:szCs w:val="20"/>
          <w:lang w:val="ka-GE"/>
        </w:rPr>
        <w:t>მი</w:t>
      </w:r>
      <w:r w:rsidR="00FE7DA4">
        <w:rPr>
          <w:rFonts w:ascii="Sylfaen" w:hAnsi="Sylfaen" w:cs="Sylfaen"/>
          <w:sz w:val="20"/>
          <w:szCs w:val="20"/>
          <w:lang w:val="ka-GE"/>
        </w:rPr>
        <w:t>ს</w:t>
      </w:r>
      <w:r w:rsidR="00331937">
        <w:rPr>
          <w:rFonts w:ascii="Sylfaen" w:hAnsi="Sylfaen" w:cs="Sylfaen"/>
          <w:sz w:val="20"/>
          <w:szCs w:val="20"/>
          <w:lang w:val="ka-GE"/>
        </w:rPr>
        <w:t xml:space="preserve"> გეგმა განისაზღვრა </w:t>
      </w:r>
      <w:r w:rsidR="00FE7DA4">
        <w:rPr>
          <w:rFonts w:ascii="Sylfaen" w:hAnsi="Sylfaen" w:cs="Sylfaen"/>
          <w:sz w:val="20"/>
          <w:szCs w:val="20"/>
          <w:lang w:val="ka-GE"/>
        </w:rPr>
        <w:t>64,3</w:t>
      </w:r>
      <w:r w:rsidR="00331937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FE7DA4">
        <w:rPr>
          <w:rFonts w:ascii="Sylfaen" w:hAnsi="Sylfaen" w:cs="Sylfaen"/>
          <w:sz w:val="20"/>
          <w:szCs w:val="20"/>
          <w:lang w:val="ka-GE"/>
        </w:rPr>
        <w:t>18,9</w:t>
      </w:r>
      <w:r w:rsidR="00331937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FE7DA4">
        <w:rPr>
          <w:rFonts w:ascii="Sylfaen" w:hAnsi="Sylfaen" w:cs="Sylfaen"/>
          <w:sz w:val="20"/>
          <w:szCs w:val="20"/>
          <w:lang w:val="ka-GE"/>
        </w:rPr>
        <w:t>29,4</w:t>
      </w:r>
      <w:r w:rsidR="00331937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bookmarkEnd w:id="3"/>
    <w:p w14:paraId="56CDA1E2" w14:textId="08664F33" w:rsidR="008D4AA3" w:rsidRDefault="008D4AA3" w:rsidP="00537A4F">
      <w:pPr>
        <w:spacing w:line="240" w:lineRule="auto"/>
        <w:jc w:val="both"/>
        <w:rPr>
          <w:rFonts w:ascii="Sylfaen" w:hAnsi="Sylfaen" w:cs="Calibri"/>
          <w:color w:val="000000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  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>პროგრამით</w:t>
      </w:r>
      <w:r>
        <w:rPr>
          <w:rFonts w:ascii="Sylfaen" w:hAnsi="Sylfaen" w:cs="Calibri"/>
          <w:color w:val="000000"/>
          <w:sz w:val="20"/>
          <w:szCs w:val="20"/>
        </w:rPr>
        <w:t xml:space="preserve"> </w:t>
      </w:r>
      <w:r w:rsidR="00786D5E">
        <w:rPr>
          <w:rFonts w:ascii="Sylfaen" w:hAnsi="Sylfaen" w:cs="Calibri"/>
          <w:color w:val="000000"/>
          <w:sz w:val="20"/>
          <w:szCs w:val="20"/>
          <w:lang w:val="ka-GE"/>
        </w:rPr>
        <w:t xml:space="preserve">განხორციელდა </w:t>
      </w:r>
      <w:r>
        <w:rPr>
          <w:rFonts w:ascii="Sylfaen" w:hAnsi="Sylfaen" w:cs="Calibri"/>
          <w:color w:val="000000"/>
          <w:sz w:val="20"/>
          <w:szCs w:val="20"/>
        </w:rPr>
        <w:t xml:space="preserve">დელეგირებული უფლებამოსილების ფარგლებში </w:t>
      </w:r>
      <w:r w:rsidR="007627EF">
        <w:rPr>
          <w:rFonts w:ascii="Sylfaen" w:hAnsi="Sylfaen" w:cs="Calibri"/>
          <w:color w:val="000000"/>
          <w:sz w:val="20"/>
          <w:szCs w:val="20"/>
          <w:lang w:val="ka-GE"/>
        </w:rPr>
        <w:t xml:space="preserve">მუნიციპალიტეტის ტერიტორიაზე არსებულ </w:t>
      </w:r>
      <w:r>
        <w:rPr>
          <w:rFonts w:ascii="Sylfaen" w:hAnsi="Sylfaen" w:cs="Calibri"/>
          <w:color w:val="000000"/>
          <w:sz w:val="20"/>
          <w:szCs w:val="20"/>
        </w:rPr>
        <w:t xml:space="preserve">საჯარო </w:t>
      </w:r>
      <w:r w:rsidR="007627EF">
        <w:rPr>
          <w:rFonts w:ascii="Sylfaen" w:hAnsi="Sylfaen" w:cs="Calibri"/>
          <w:color w:val="000000"/>
          <w:sz w:val="20"/>
          <w:szCs w:val="20"/>
        </w:rPr>
        <w:t xml:space="preserve">სკოლების </w:t>
      </w:r>
      <w:r>
        <w:rPr>
          <w:rFonts w:ascii="Sylfaen" w:hAnsi="Sylfaen" w:cs="Calibri"/>
          <w:color w:val="000000"/>
          <w:sz w:val="20"/>
          <w:szCs w:val="20"/>
        </w:rPr>
        <w:t xml:space="preserve"> მოსწავლეთა ტრანსპორტირება</w:t>
      </w:r>
      <w:r w:rsidR="00FE7DA4">
        <w:rPr>
          <w:rFonts w:ascii="Sylfaen" w:hAnsi="Sylfaen" w:cs="Calibri"/>
          <w:color w:val="000000"/>
          <w:sz w:val="20"/>
          <w:szCs w:val="20"/>
          <w:lang w:val="ka-GE"/>
        </w:rPr>
        <w:t>.</w:t>
      </w:r>
      <w:r w:rsidR="00FC6F32">
        <w:rPr>
          <w:rFonts w:ascii="Sylfaen" w:hAnsi="Sylfaen" w:cs="Calibri"/>
          <w:color w:val="000000"/>
          <w:sz w:val="20"/>
          <w:szCs w:val="20"/>
          <w:lang w:val="ka-GE"/>
        </w:rPr>
        <w:t xml:space="preserve">პროგრამას აფინანსებს </w:t>
      </w:r>
      <w:r>
        <w:rPr>
          <w:rFonts w:ascii="Sylfaen" w:hAnsi="Sylfaen" w:cs="Calibri"/>
          <w:color w:val="000000"/>
          <w:sz w:val="20"/>
          <w:szCs w:val="20"/>
        </w:rPr>
        <w:t xml:space="preserve"> </w:t>
      </w:r>
      <w:r>
        <w:rPr>
          <w:rFonts w:ascii="Sylfaen" w:hAnsi="Sylfaen" w:cs="Calibri"/>
          <w:color w:val="000000"/>
          <w:sz w:val="20"/>
          <w:szCs w:val="20"/>
          <w:lang w:val="ka-GE"/>
        </w:rPr>
        <w:t xml:space="preserve">სახელმწიფო </w:t>
      </w:r>
      <w:r w:rsidR="00FC6F32">
        <w:rPr>
          <w:rFonts w:ascii="Sylfaen" w:hAnsi="Sylfaen" w:cs="Calibri"/>
          <w:color w:val="000000"/>
          <w:sz w:val="20"/>
          <w:szCs w:val="20"/>
          <w:lang w:val="ka-GE"/>
        </w:rPr>
        <w:t>ბიუჯეტი.</w:t>
      </w:r>
    </w:p>
    <w:p w14:paraId="29C84CD8" w14:textId="77777777" w:rsidR="008D4AA3" w:rsidRPr="005D0BBD" w:rsidRDefault="008D4AA3" w:rsidP="008D4AA3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 w:rsidRPr="009A5401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0438C9F9" w14:textId="77777777" w:rsidR="008D4AA3" w:rsidRPr="008706BD" w:rsidRDefault="008706BD" w:rsidP="00537A4F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706BD">
        <w:rPr>
          <w:rFonts w:ascii="Sylfaen" w:hAnsi="Sylfaen" w:cs="Sylfaen"/>
          <w:b/>
          <w:sz w:val="20"/>
          <w:szCs w:val="20"/>
          <w:lang w:val="ka-GE"/>
        </w:rPr>
        <w:t xml:space="preserve">         </w:t>
      </w:r>
      <w:r w:rsidRPr="008706BD">
        <w:rPr>
          <w:rFonts w:ascii="Sylfaen" w:hAnsi="Sylfaen" w:cs="Calibri"/>
          <w:color w:val="000000"/>
          <w:sz w:val="20"/>
          <w:szCs w:val="20"/>
          <w:lang w:val="ka-GE"/>
        </w:rPr>
        <w:t xml:space="preserve">მოსწავლეთა </w:t>
      </w:r>
      <w:r w:rsidRPr="008706BD">
        <w:rPr>
          <w:rFonts w:ascii="Sylfaen" w:hAnsi="Sylfaen" w:cs="Calibri"/>
          <w:color w:val="000000"/>
          <w:sz w:val="20"/>
          <w:szCs w:val="20"/>
        </w:rPr>
        <w:t xml:space="preserve"> კომფორტულ გარემოში ყოფნა და კმაყოფილი მოსახლეობა.</w:t>
      </w:r>
    </w:p>
    <w:p w14:paraId="5FAFD96B" w14:textId="77777777" w:rsidR="00FD20CF" w:rsidRDefault="00FD20CF" w:rsidP="00206DA8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EDFCCB" w14:textId="48401D52" w:rsidR="00206DA8" w:rsidRDefault="00266DE9" w:rsidP="00206DA8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706BD">
        <w:rPr>
          <w:rFonts w:ascii="Sylfaen" w:hAnsi="Sylfaen" w:cs="Sylfaen"/>
          <w:b/>
          <w:sz w:val="20"/>
          <w:szCs w:val="20"/>
          <w:lang w:val="ka-GE"/>
        </w:rPr>
        <w:t xml:space="preserve">5. </w:t>
      </w:r>
      <w:r w:rsidR="00C9445E" w:rsidRPr="008706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24625">
        <w:rPr>
          <w:rFonts w:ascii="Sylfaen" w:hAnsi="Sylfaen" w:cs="Sylfaen"/>
          <w:b/>
          <w:sz w:val="20"/>
          <w:szCs w:val="20"/>
          <w:lang w:val="ka-GE"/>
        </w:rPr>
        <w:t>სპორტი, კულტურა და ახალგაზრდობა</w:t>
      </w:r>
      <w:r w:rsidR="00A84138" w:rsidRPr="008706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706BD">
        <w:rPr>
          <w:rFonts w:ascii="Sylfaen" w:hAnsi="Sylfaen" w:cs="Sylfaen"/>
          <w:b/>
          <w:sz w:val="20"/>
          <w:szCs w:val="20"/>
          <w:lang w:val="ka-GE"/>
        </w:rPr>
        <w:t>(პროგრამული კოდი 05</w:t>
      </w:r>
      <w:r w:rsidR="008706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706BD">
        <w:rPr>
          <w:rFonts w:ascii="Sylfaen" w:hAnsi="Sylfaen" w:cs="Sylfaen"/>
          <w:b/>
          <w:sz w:val="20"/>
          <w:szCs w:val="20"/>
          <w:lang w:val="ka-GE"/>
        </w:rPr>
        <w:t>00)</w:t>
      </w:r>
      <w:r w:rsidRPr="008706B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06DA8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68663E">
        <w:rPr>
          <w:rFonts w:ascii="Sylfaen" w:hAnsi="Sylfaen" w:cs="Sylfaen"/>
          <w:sz w:val="20"/>
          <w:szCs w:val="20"/>
        </w:rPr>
        <w:t>762.5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68663E">
        <w:rPr>
          <w:rFonts w:ascii="Sylfaen" w:hAnsi="Sylfaen" w:cs="Sylfaen"/>
          <w:sz w:val="20"/>
          <w:szCs w:val="20"/>
        </w:rPr>
        <w:t>468.1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68663E">
        <w:rPr>
          <w:rFonts w:ascii="Sylfaen" w:hAnsi="Sylfaen" w:cs="Sylfaen"/>
          <w:sz w:val="20"/>
          <w:szCs w:val="20"/>
        </w:rPr>
        <w:t>61.4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3B20DD29" w14:textId="77777777" w:rsidR="00AD088F" w:rsidRPr="008706BD" w:rsidRDefault="00537A4F" w:rsidP="00513FE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706BD">
        <w:rPr>
          <w:rFonts w:ascii="Sylfaen" w:hAnsi="Sylfaen" w:cs="Sylfaen"/>
          <w:sz w:val="20"/>
          <w:szCs w:val="20"/>
          <w:lang w:val="ka-GE"/>
        </w:rPr>
        <w:t xml:space="preserve">აღნიშნული </w:t>
      </w:r>
      <w:r w:rsidR="00232721" w:rsidRPr="008706BD">
        <w:rPr>
          <w:rFonts w:ascii="Sylfaen" w:hAnsi="Sylfaen" w:cs="Sylfaen"/>
          <w:sz w:val="20"/>
          <w:szCs w:val="20"/>
          <w:lang w:val="ka-GE"/>
        </w:rPr>
        <w:t xml:space="preserve">პრიორიტეტის </w:t>
      </w:r>
      <w:r w:rsidRPr="008706BD">
        <w:rPr>
          <w:rFonts w:ascii="Sylfaen" w:hAnsi="Sylfaen" w:cs="Sylfaen"/>
          <w:sz w:val="20"/>
          <w:szCs w:val="20"/>
          <w:lang w:val="ka-GE"/>
        </w:rPr>
        <w:t>პროგრამ</w:t>
      </w:r>
      <w:r w:rsidR="00232721" w:rsidRPr="008706BD">
        <w:rPr>
          <w:rFonts w:ascii="Sylfaen" w:hAnsi="Sylfaen" w:cs="Sylfaen"/>
          <w:sz w:val="20"/>
          <w:szCs w:val="20"/>
          <w:lang w:val="ka-GE"/>
        </w:rPr>
        <w:t>ებსა და</w:t>
      </w:r>
      <w:r w:rsidRPr="008706BD">
        <w:rPr>
          <w:rFonts w:ascii="Sylfaen" w:hAnsi="Sylfaen" w:cs="Sylfaen"/>
          <w:sz w:val="20"/>
          <w:szCs w:val="20"/>
          <w:lang w:val="ka-GE"/>
        </w:rPr>
        <w:t xml:space="preserve"> ქვეპროგრამებს შორის საბიუჯეტო სახსრები შემდეგი ოდენობით გადანაწილდა.</w:t>
      </w:r>
    </w:p>
    <w:p w14:paraId="7C6D92A1" w14:textId="55DAA4B8" w:rsidR="00206DA8" w:rsidRDefault="00160D7F" w:rsidP="00206DA8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8706BD">
        <w:rPr>
          <w:rFonts w:ascii="Sylfaen" w:hAnsi="Sylfaen" w:cs="Sylfaen"/>
          <w:b/>
          <w:sz w:val="20"/>
          <w:szCs w:val="20"/>
          <w:lang w:val="ka-GE"/>
        </w:rPr>
        <w:t>5.1</w:t>
      </w:r>
      <w:r w:rsidR="00537A4F" w:rsidRPr="008706B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8776B" w:rsidRPr="008706BD">
        <w:rPr>
          <w:rFonts w:ascii="Sylfaen" w:hAnsi="Sylfaen" w:cs="Sylfaen"/>
          <w:b/>
          <w:sz w:val="20"/>
          <w:szCs w:val="20"/>
          <w:lang w:val="ka-GE"/>
        </w:rPr>
        <w:t xml:space="preserve">სპორტის განვითარების </w:t>
      </w:r>
      <w:r w:rsidR="00537A4F" w:rsidRPr="008706BD">
        <w:rPr>
          <w:rFonts w:ascii="Sylfaen" w:hAnsi="Sylfaen" w:cs="Sylfaen"/>
          <w:b/>
          <w:sz w:val="20"/>
          <w:szCs w:val="20"/>
          <w:lang w:val="ka-GE"/>
        </w:rPr>
        <w:t>ხელშეწყობის (პროგრამული კოდი</w:t>
      </w:r>
      <w:r w:rsidR="006807FC" w:rsidRPr="008706BD">
        <w:rPr>
          <w:rFonts w:ascii="Sylfaen" w:hAnsi="Sylfaen" w:cs="Sylfaen"/>
          <w:b/>
          <w:sz w:val="20"/>
          <w:szCs w:val="20"/>
          <w:lang w:val="ka-GE"/>
        </w:rPr>
        <w:t xml:space="preserve"> 05</w:t>
      </w:r>
      <w:r w:rsidR="008706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807FC" w:rsidRPr="008706BD">
        <w:rPr>
          <w:rFonts w:ascii="Sylfaen" w:hAnsi="Sylfaen" w:cs="Sylfaen"/>
          <w:b/>
          <w:sz w:val="20"/>
          <w:szCs w:val="20"/>
          <w:lang w:val="ka-GE"/>
        </w:rPr>
        <w:t>01)</w:t>
      </w:r>
      <w:r w:rsidR="00206DA8" w:rsidRPr="00206DA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06DA8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68663E">
        <w:rPr>
          <w:rFonts w:ascii="Sylfaen" w:hAnsi="Sylfaen" w:cs="Sylfaen"/>
          <w:sz w:val="20"/>
          <w:szCs w:val="20"/>
        </w:rPr>
        <w:t>330.0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68663E">
        <w:rPr>
          <w:rFonts w:ascii="Sylfaen" w:hAnsi="Sylfaen" w:cs="Sylfaen"/>
          <w:sz w:val="20"/>
          <w:szCs w:val="20"/>
        </w:rPr>
        <w:t>252.3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68663E">
        <w:rPr>
          <w:rFonts w:ascii="Sylfaen" w:hAnsi="Sylfaen" w:cs="Sylfaen"/>
          <w:sz w:val="20"/>
          <w:szCs w:val="20"/>
        </w:rPr>
        <w:t>76.5</w:t>
      </w:r>
      <w:r w:rsidR="00206DA8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76D15345" w14:textId="55D5A854" w:rsidR="002933B5" w:rsidRDefault="00F8776B" w:rsidP="002933B5">
      <w:pPr>
        <w:jc w:val="both"/>
        <w:rPr>
          <w:rFonts w:ascii="Sylfaen" w:eastAsia="Times New Roman" w:hAnsi="Sylfaen" w:cs="Calibri"/>
          <w:bCs/>
          <w:sz w:val="20"/>
          <w:szCs w:val="20"/>
          <w:lang w:val="ka-GE"/>
        </w:rPr>
      </w:pPr>
      <w:r w:rsidRPr="008706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30A4D" w:rsidRPr="008706BD">
        <w:rPr>
          <w:rFonts w:ascii="Sylfaen" w:hAnsi="Sylfaen" w:cs="Sylfaen"/>
          <w:sz w:val="20"/>
          <w:szCs w:val="20"/>
          <w:lang w:val="ka-GE"/>
        </w:rPr>
        <w:t xml:space="preserve">აღნიშნული </w:t>
      </w:r>
      <w:r w:rsidR="00E546F8" w:rsidRPr="008706BD">
        <w:rPr>
          <w:rFonts w:ascii="Sylfaen" w:hAnsi="Sylfaen" w:cs="Sylfaen"/>
          <w:sz w:val="20"/>
          <w:szCs w:val="20"/>
          <w:lang w:val="ka-GE"/>
        </w:rPr>
        <w:t>პროგრამ</w:t>
      </w:r>
      <w:r w:rsidR="00030A4D" w:rsidRPr="008706BD">
        <w:rPr>
          <w:rFonts w:ascii="Sylfaen" w:hAnsi="Sylfaen" w:cs="Sylfaen"/>
          <w:sz w:val="20"/>
          <w:szCs w:val="20"/>
          <w:lang w:val="ka-GE"/>
        </w:rPr>
        <w:t>ა მ</w:t>
      </w:r>
      <w:r w:rsidR="00E546F8" w:rsidRPr="008706BD">
        <w:rPr>
          <w:rFonts w:ascii="Sylfaen" w:hAnsi="Sylfaen" w:cs="Sylfaen"/>
          <w:sz w:val="20"/>
          <w:szCs w:val="20"/>
          <w:lang w:val="ka-GE"/>
        </w:rPr>
        <w:t>ოიცავ</w:t>
      </w:r>
      <w:r w:rsidR="00030A4D" w:rsidRPr="008706BD">
        <w:rPr>
          <w:rFonts w:ascii="Sylfaen" w:hAnsi="Sylfaen" w:cs="Sylfaen"/>
          <w:sz w:val="20"/>
          <w:szCs w:val="20"/>
          <w:lang w:val="ka-GE"/>
        </w:rPr>
        <w:t xml:space="preserve">ს </w:t>
      </w:r>
      <w:r w:rsidR="009D6ECE" w:rsidRPr="008706BD">
        <w:rPr>
          <w:rFonts w:ascii="Sylfaen" w:hAnsi="Sylfaen" w:cs="Sylfaen"/>
          <w:b/>
          <w:sz w:val="20"/>
          <w:szCs w:val="20"/>
          <w:lang w:val="ka-GE"/>
        </w:rPr>
        <w:t xml:space="preserve">ა(ა)იპ </w:t>
      </w:r>
      <w:r w:rsidR="001A4435">
        <w:rPr>
          <w:rFonts w:ascii="Sylfaen" w:hAnsi="Sylfaen" w:cs="Sylfaen"/>
          <w:b/>
          <w:sz w:val="20"/>
          <w:szCs w:val="20"/>
          <w:lang w:val="ka-GE"/>
        </w:rPr>
        <w:t xml:space="preserve">ყაზბეგის </w:t>
      </w:r>
      <w:r w:rsidR="004017C8">
        <w:rPr>
          <w:rFonts w:ascii="Sylfaen" w:hAnsi="Sylfaen" w:cs="Sylfaen"/>
          <w:b/>
          <w:sz w:val="20"/>
          <w:szCs w:val="20"/>
          <w:lang w:val="ka-GE"/>
        </w:rPr>
        <w:t>სპორტის განვითარების ცენტრი</w:t>
      </w:r>
      <w:r w:rsidR="00206DA8">
        <w:rPr>
          <w:rFonts w:ascii="Sylfaen" w:hAnsi="Sylfaen" w:cs="Sylfaen"/>
          <w:b/>
          <w:sz w:val="20"/>
          <w:szCs w:val="20"/>
          <w:lang w:val="ka-GE"/>
        </w:rPr>
        <w:t>ს</w:t>
      </w:r>
      <w:r w:rsidR="00030A4D" w:rsidRPr="008706BD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დაფინანსებას</w:t>
      </w:r>
      <w:r w:rsidR="002F6160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( პროგრამული კოდი 05 01 02 )</w:t>
      </w:r>
      <w:r w:rsidR="00030A4D" w:rsidRPr="008706BD">
        <w:rPr>
          <w:rFonts w:ascii="Sylfaen" w:eastAsia="Sylfaen" w:hAnsi="Sylfaen"/>
          <w:color w:val="000000"/>
          <w:sz w:val="20"/>
          <w:szCs w:val="20"/>
          <w:lang w:val="ka-GE"/>
        </w:rPr>
        <w:t>. რომელიც უზრუნველყოფს მუნიციპალიტეტის ტერიტორიაზე მცხოვრები ახალგაზრდების ფიზიკურ აღზრდასა და მომზადებას, სპორტული შეჯიბრებების და ასპარეზობების გამართვას.</w:t>
      </w:r>
      <w:r w:rsidR="002933B5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2933B5">
        <w:rPr>
          <w:rFonts w:ascii="Sylfaen" w:eastAsia="Times New Roman" w:hAnsi="Sylfaen" w:cs="Calibri"/>
          <w:bCs/>
          <w:sz w:val="20"/>
          <w:szCs w:val="20"/>
          <w:lang w:val="ka-GE"/>
        </w:rPr>
        <w:t xml:space="preserve">ფუნქციონირებს </w:t>
      </w:r>
      <w:r w:rsidR="002933B5" w:rsidRPr="00CA1A77">
        <w:rPr>
          <w:rFonts w:ascii="Sylfaen" w:eastAsia="Times New Roman" w:hAnsi="Sylfaen" w:cs="Calibri"/>
          <w:bCs/>
          <w:sz w:val="20"/>
          <w:szCs w:val="20"/>
        </w:rPr>
        <w:t xml:space="preserve"> სხვადასხვა წერ</w:t>
      </w:r>
      <w:r w:rsidR="002933B5" w:rsidRPr="00CA1A77">
        <w:rPr>
          <w:rFonts w:ascii="Sylfaen" w:eastAsia="Times New Roman" w:hAnsi="Sylfaen" w:cs="Calibri"/>
          <w:bCs/>
          <w:sz w:val="20"/>
          <w:szCs w:val="20"/>
          <w:lang w:val="ka-GE"/>
        </w:rPr>
        <w:t xml:space="preserve">ე </w:t>
      </w:r>
      <w:r w:rsidR="002933B5" w:rsidRPr="00CA1A77">
        <w:rPr>
          <w:rFonts w:ascii="Sylfaen" w:eastAsia="Times New Roman" w:hAnsi="Sylfaen" w:cs="Calibri"/>
          <w:bCs/>
          <w:sz w:val="20"/>
          <w:szCs w:val="20"/>
        </w:rPr>
        <w:t xml:space="preserve"> როგორიცაა</w:t>
      </w:r>
      <w:r w:rsidR="002933B5">
        <w:rPr>
          <w:rFonts w:ascii="Sylfaen" w:eastAsia="Times New Roman" w:hAnsi="Sylfaen" w:cs="Calibri"/>
          <w:bCs/>
          <w:sz w:val="20"/>
          <w:szCs w:val="20"/>
          <w:lang w:val="ka-GE"/>
        </w:rPr>
        <w:t>:</w:t>
      </w:r>
      <w:r w:rsidR="002933B5" w:rsidRPr="00CA1A77">
        <w:rPr>
          <w:rFonts w:ascii="Sylfaen" w:eastAsia="Times New Roman" w:hAnsi="Sylfaen" w:cs="Calibri"/>
          <w:bCs/>
          <w:sz w:val="20"/>
          <w:szCs w:val="20"/>
        </w:rPr>
        <w:t xml:space="preserve"> ფეხბურ</w:t>
      </w:r>
      <w:r w:rsidR="002933B5" w:rsidRPr="00CA1A77">
        <w:rPr>
          <w:rFonts w:ascii="Sylfaen" w:eastAsia="Times New Roman" w:hAnsi="Sylfaen" w:cs="Calibri"/>
          <w:bCs/>
          <w:sz w:val="20"/>
          <w:szCs w:val="20"/>
          <w:lang w:val="ka-GE"/>
        </w:rPr>
        <w:t>თ</w:t>
      </w:r>
      <w:r w:rsidR="002933B5" w:rsidRPr="00CA1A77">
        <w:rPr>
          <w:rFonts w:ascii="Sylfaen" w:eastAsia="Times New Roman" w:hAnsi="Sylfaen" w:cs="Calibri"/>
          <w:bCs/>
          <w:sz w:val="20"/>
          <w:szCs w:val="20"/>
        </w:rPr>
        <w:t>ი, ჭიდაობა</w:t>
      </w:r>
      <w:r w:rsidR="002933B5" w:rsidRPr="00CA1A77">
        <w:rPr>
          <w:rFonts w:ascii="Sylfaen" w:eastAsia="Times New Roman" w:hAnsi="Sylfaen" w:cs="Calibri"/>
          <w:bCs/>
          <w:sz w:val="20"/>
          <w:szCs w:val="20"/>
          <w:lang w:val="ka-GE"/>
        </w:rPr>
        <w:t>, მეკლდეურობა, რაგბი</w:t>
      </w:r>
      <w:r w:rsidR="000C19C6">
        <w:rPr>
          <w:rFonts w:ascii="Sylfaen" w:eastAsia="Times New Roman" w:hAnsi="Sylfaen" w:cs="Calibri"/>
          <w:bCs/>
          <w:sz w:val="20"/>
          <w:szCs w:val="20"/>
          <w:lang w:val="ka-GE"/>
        </w:rPr>
        <w:t xml:space="preserve">,ჭადრაკი </w:t>
      </w:r>
      <w:r w:rsidR="002933B5" w:rsidRPr="00CA1A77">
        <w:rPr>
          <w:rFonts w:ascii="Sylfaen" w:eastAsia="Times New Roman" w:hAnsi="Sylfaen" w:cs="Calibri"/>
          <w:bCs/>
          <w:sz w:val="20"/>
          <w:szCs w:val="20"/>
        </w:rPr>
        <w:t xml:space="preserve">და </w:t>
      </w:r>
      <w:r w:rsidR="000C19C6">
        <w:rPr>
          <w:rFonts w:ascii="Sylfaen" w:eastAsia="Times New Roman" w:hAnsi="Sylfaen" w:cs="Calibri"/>
          <w:bCs/>
          <w:sz w:val="20"/>
          <w:szCs w:val="20"/>
          <w:lang w:val="ka-GE"/>
        </w:rPr>
        <w:t>კრივი</w:t>
      </w:r>
      <w:r w:rsidR="002933B5" w:rsidRPr="00CA1A77">
        <w:rPr>
          <w:rFonts w:ascii="Sylfaen" w:eastAsia="Times New Roman" w:hAnsi="Sylfaen" w:cs="Calibri"/>
          <w:bCs/>
          <w:sz w:val="20"/>
          <w:szCs w:val="20"/>
        </w:rPr>
        <w:t xml:space="preserve"> სადაც რეგისტრირებულია</w:t>
      </w:r>
      <w:r w:rsidR="002933B5" w:rsidRPr="00CA1A77">
        <w:rPr>
          <w:rFonts w:ascii="Sylfaen" w:eastAsia="Times New Roman" w:hAnsi="Sylfaen" w:cs="Calibri"/>
          <w:bCs/>
          <w:sz w:val="20"/>
          <w:szCs w:val="20"/>
          <w:lang w:val="ka-GE"/>
        </w:rPr>
        <w:t xml:space="preserve"> 170 </w:t>
      </w:r>
      <w:r w:rsidR="002933B5" w:rsidRPr="00CA1A77">
        <w:rPr>
          <w:rFonts w:ascii="Sylfaen" w:eastAsia="Times New Roman" w:hAnsi="Sylfaen" w:cs="Calibri"/>
          <w:bCs/>
          <w:sz w:val="20"/>
          <w:szCs w:val="20"/>
        </w:rPr>
        <w:t>მოზარდი</w:t>
      </w:r>
      <w:r w:rsidR="002933B5" w:rsidRPr="00CA1A77">
        <w:rPr>
          <w:rFonts w:ascii="Sylfaen" w:eastAsia="Times New Roman" w:hAnsi="Sylfaen" w:cs="Calibri"/>
          <w:bCs/>
          <w:sz w:val="20"/>
          <w:szCs w:val="20"/>
          <w:lang w:val="ka-GE"/>
        </w:rPr>
        <w:t xml:space="preserve"> </w:t>
      </w:r>
      <w:r w:rsidR="002933B5">
        <w:rPr>
          <w:rFonts w:ascii="Sylfaen" w:eastAsia="Times New Roman" w:hAnsi="Sylfaen" w:cs="Calibri"/>
          <w:bCs/>
          <w:sz w:val="20"/>
          <w:szCs w:val="20"/>
          <w:lang w:val="ka-GE"/>
        </w:rPr>
        <w:t>.</w:t>
      </w:r>
    </w:p>
    <w:p w14:paraId="1F2EF2D5" w14:textId="2A6B93E3" w:rsidR="00D929B4" w:rsidRDefault="0068663E" w:rsidP="00D929B4">
      <w:pPr>
        <w:rPr>
          <w:rFonts w:ascii="Sylfaen" w:eastAsia="Times New Roman" w:hAnsi="Sylfaen" w:cs="Calibri"/>
          <w:bCs/>
          <w:sz w:val="20"/>
          <w:szCs w:val="20"/>
          <w:lang w:val="ka-GE"/>
        </w:rPr>
      </w:pPr>
      <w:r>
        <w:rPr>
          <w:rFonts w:ascii="Sylfaen" w:eastAsia="Times New Roman" w:hAnsi="Sylfaen" w:cs="Calibri"/>
          <w:bCs/>
          <w:sz w:val="20"/>
          <w:szCs w:val="20"/>
        </w:rPr>
        <w:t xml:space="preserve"> </w:t>
      </w:r>
      <w:r>
        <w:rPr>
          <w:rFonts w:ascii="Sylfaen" w:eastAsia="Times New Roman" w:hAnsi="Sylfaen" w:cs="Calibri"/>
          <w:bCs/>
          <w:sz w:val="20"/>
          <w:szCs w:val="20"/>
          <w:lang w:val="ka-GE"/>
        </w:rPr>
        <w:t>საანგარიშო პერიოდში ჩატარდა სხვა</w:t>
      </w:r>
      <w:r w:rsidR="00715D73">
        <w:rPr>
          <w:rFonts w:ascii="Sylfaen" w:eastAsia="Times New Roman" w:hAnsi="Sylfaen" w:cs="Calibri"/>
          <w:bCs/>
          <w:sz w:val="20"/>
          <w:szCs w:val="20"/>
          <w:lang w:val="ka-GE"/>
        </w:rPr>
        <w:t>დასხვა ღონისძიება,კერძოდ:კასპში და ქ. გორში ჩატარდა ტურნირი ჭიდაობაში,სადაც მონაწილეობას იღებდა ცენტრის 9 მოჭიდავე,მათ წარმატებით იასპარეზეს  და მოიპოვეს 2 მედალი  3  პრიზი</w:t>
      </w:r>
      <w:r w:rsidR="00D929B4">
        <w:rPr>
          <w:rFonts w:ascii="Sylfaen" w:eastAsia="Times New Roman" w:hAnsi="Sylfaen" w:cs="Calibri"/>
          <w:bCs/>
          <w:sz w:val="20"/>
          <w:szCs w:val="20"/>
          <w:lang w:val="ka-GE"/>
        </w:rPr>
        <w:t>,ასევე მორაგბეებმა  გამართეს თამაშები თბილისში, ქუთაისში და წარმატებით იასპარეზეს.</w:t>
      </w:r>
    </w:p>
    <w:p w14:paraId="5774750D" w14:textId="67268B8D" w:rsidR="000D6775" w:rsidRPr="008706BD" w:rsidRDefault="000D6775" w:rsidP="00D929B4">
      <w:pPr>
        <w:rPr>
          <w:rFonts w:ascii="Sylfaen" w:hAnsi="Sylfaen" w:cs="Sylfaen"/>
          <w:b/>
          <w:sz w:val="20"/>
          <w:szCs w:val="20"/>
          <w:lang w:val="ka-GE"/>
        </w:rPr>
      </w:pPr>
      <w:r w:rsidRPr="008706BD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29BB5EA6" w14:textId="77777777" w:rsidR="000D6775" w:rsidRDefault="000D6775" w:rsidP="00F9085C">
      <w:pPr>
        <w:pStyle w:val="ListParagraph"/>
        <w:numPr>
          <w:ilvl w:val="0"/>
          <w:numId w:val="9"/>
        </w:num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8706BD">
        <w:rPr>
          <w:rFonts w:ascii="Sylfaen" w:eastAsia="Sylfaen" w:hAnsi="Sylfaen"/>
          <w:color w:val="000000"/>
          <w:sz w:val="20"/>
          <w:szCs w:val="20"/>
          <w:lang w:val="ka-GE"/>
        </w:rPr>
        <w:t>სპორტულ ჯგუფებსა და სექციებში ჩაბმულ ბავშვთა და მოზარდთა რაოდენობის ზრდა</w:t>
      </w:r>
    </w:p>
    <w:p w14:paraId="142AC180" w14:textId="77777777" w:rsidR="003D2598" w:rsidRPr="003D2598" w:rsidRDefault="001A4435" w:rsidP="00F9085C">
      <w:pPr>
        <w:pStyle w:val="ListParagraph"/>
        <w:numPr>
          <w:ilvl w:val="0"/>
          <w:numId w:val="9"/>
        </w:numPr>
        <w:rPr>
          <w:rFonts w:ascii="Sylfaen" w:eastAsia="Sylfae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ჯანსაღი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ცხოვრების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წესის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პოპულარიზაცია</w:t>
      </w:r>
      <w:r>
        <w:rPr>
          <w:rFonts w:eastAsia="Times New Roman" w:cs="Calibri"/>
          <w:color w:val="000000"/>
          <w:sz w:val="20"/>
          <w:szCs w:val="20"/>
        </w:rPr>
        <w:t>;</w:t>
      </w:r>
    </w:p>
    <w:p w14:paraId="474E1202" w14:textId="77777777" w:rsidR="003D2598" w:rsidRPr="003D2598" w:rsidRDefault="003D2598" w:rsidP="00F9085C">
      <w:pPr>
        <w:pStyle w:val="ListParagraph"/>
        <w:numPr>
          <w:ilvl w:val="0"/>
          <w:numId w:val="9"/>
        </w:numPr>
        <w:rPr>
          <w:rFonts w:ascii="Sylfaen" w:eastAsia="Sylfaen" w:hAnsi="Sylfae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მოზარდების </w:t>
      </w:r>
      <w:r w:rsidR="001A4435"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="001A4435" w:rsidRPr="001A4435">
        <w:rPr>
          <w:rFonts w:ascii="Sylfaen" w:eastAsia="Times New Roman" w:hAnsi="Sylfaen" w:cs="Sylfaen"/>
          <w:color w:val="000000"/>
          <w:sz w:val="20"/>
          <w:szCs w:val="20"/>
        </w:rPr>
        <w:t>ჩართვა</w:t>
      </w:r>
      <w:r w:rsidR="001A4435"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="001A4435" w:rsidRPr="001A4435">
        <w:rPr>
          <w:rFonts w:ascii="Sylfaen" w:eastAsia="Times New Roman" w:hAnsi="Sylfaen" w:cs="Sylfaen"/>
          <w:color w:val="000000"/>
          <w:sz w:val="20"/>
          <w:szCs w:val="20"/>
        </w:rPr>
        <w:t>მასობრივი</w:t>
      </w:r>
      <w:r w:rsidR="001A4435"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="001A4435" w:rsidRPr="001A4435">
        <w:rPr>
          <w:rFonts w:ascii="Sylfaen" w:eastAsia="Times New Roman" w:hAnsi="Sylfaen" w:cs="Sylfaen"/>
          <w:color w:val="000000"/>
          <w:sz w:val="20"/>
          <w:szCs w:val="20"/>
        </w:rPr>
        <w:t>სპორტის</w:t>
      </w:r>
      <w:r w:rsidR="001A4435"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="001A4435" w:rsidRPr="001A4435">
        <w:rPr>
          <w:rFonts w:ascii="Sylfaen" w:eastAsia="Times New Roman" w:hAnsi="Sylfaen" w:cs="Sylfaen"/>
          <w:color w:val="000000"/>
          <w:sz w:val="20"/>
          <w:szCs w:val="20"/>
        </w:rPr>
        <w:t>სახეობებში</w:t>
      </w:r>
      <w:r w:rsidR="001A4435" w:rsidRPr="001A4435">
        <w:rPr>
          <w:rFonts w:eastAsia="Times New Roman" w:cs="Calibri"/>
          <w:color w:val="000000"/>
          <w:sz w:val="20"/>
          <w:szCs w:val="20"/>
        </w:rPr>
        <w:t>.</w:t>
      </w:r>
    </w:p>
    <w:p w14:paraId="1915ADA5" w14:textId="77777777" w:rsidR="001A4435" w:rsidRPr="001A4435" w:rsidRDefault="001A4435" w:rsidP="00F9085C">
      <w:pPr>
        <w:pStyle w:val="ListParagraph"/>
        <w:numPr>
          <w:ilvl w:val="0"/>
          <w:numId w:val="9"/>
        </w:numPr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1A4435">
        <w:rPr>
          <w:rFonts w:eastAsia="Times New Roman" w:cs="Calibri"/>
          <w:color w:val="000000"/>
          <w:sz w:val="20"/>
          <w:szCs w:val="20"/>
        </w:rPr>
        <w:t>-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გამოვლენილი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ახალგაზრდები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, 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რომელთაც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აღმოაჩნდათ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განსაკუთრებული ნიჭი და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 </w:t>
      </w:r>
      <w:r w:rsidRPr="001A4435">
        <w:rPr>
          <w:rFonts w:ascii="Sylfaen" w:eastAsia="Times New Roman" w:hAnsi="Sylfaen" w:cs="Sylfaen"/>
          <w:color w:val="000000"/>
          <w:sz w:val="20"/>
          <w:szCs w:val="20"/>
        </w:rPr>
        <w:t>შესაძლებლობები</w:t>
      </w:r>
      <w:r w:rsidRPr="001A4435">
        <w:rPr>
          <w:rFonts w:eastAsia="Times New Roman" w:cs="Calibri"/>
          <w:color w:val="000000"/>
          <w:sz w:val="20"/>
          <w:szCs w:val="20"/>
        </w:rPr>
        <w:t xml:space="preserve">.  </w:t>
      </w:r>
    </w:p>
    <w:p w14:paraId="6FB36164" w14:textId="0A70E47B" w:rsidR="00537A4F" w:rsidRPr="001A4435" w:rsidRDefault="00537A4F" w:rsidP="00537A4F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1A4435">
        <w:rPr>
          <w:rFonts w:ascii="Sylfaen" w:hAnsi="Sylfaen" w:cs="Sylfaen"/>
          <w:b/>
          <w:sz w:val="20"/>
          <w:szCs w:val="20"/>
          <w:lang w:val="ka-GE"/>
        </w:rPr>
        <w:t xml:space="preserve">5.2 </w:t>
      </w:r>
      <w:r w:rsidR="00F16B8C" w:rsidRPr="001A4435">
        <w:rPr>
          <w:rFonts w:ascii="Sylfaen" w:hAnsi="Sylfaen" w:cs="Sylfaen"/>
          <w:b/>
          <w:sz w:val="20"/>
          <w:szCs w:val="20"/>
          <w:lang w:val="ka-GE"/>
        </w:rPr>
        <w:t>კულტურის განვითარების ხელშეწყობის</w:t>
      </w:r>
      <w:r w:rsidR="00EE2758" w:rsidRPr="001A4435">
        <w:rPr>
          <w:rFonts w:ascii="Sylfaen" w:hAnsi="Sylfaen" w:cs="Sylfaen"/>
          <w:b/>
          <w:sz w:val="20"/>
          <w:szCs w:val="20"/>
        </w:rPr>
        <w:t xml:space="preserve"> </w:t>
      </w:r>
      <w:r w:rsidR="00EE2758" w:rsidRPr="001A4435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="00A84138" w:rsidRPr="001A443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A4435">
        <w:rPr>
          <w:rFonts w:ascii="Sylfaen" w:hAnsi="Sylfaen" w:cs="Sylfaen"/>
          <w:b/>
          <w:sz w:val="20"/>
          <w:szCs w:val="20"/>
          <w:lang w:val="ka-GE"/>
        </w:rPr>
        <w:t>(პროგრამული კოდი 05</w:t>
      </w:r>
      <w:r w:rsidR="00B73CB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1A4435">
        <w:rPr>
          <w:rFonts w:ascii="Sylfaen" w:hAnsi="Sylfaen" w:cs="Sylfaen"/>
          <w:b/>
          <w:sz w:val="20"/>
          <w:szCs w:val="20"/>
          <w:lang w:val="ka-GE"/>
        </w:rPr>
        <w:t xml:space="preserve">02) </w:t>
      </w:r>
      <w:r w:rsidRPr="001A4435">
        <w:rPr>
          <w:rFonts w:ascii="Sylfaen" w:hAnsi="Sylfaen" w:cs="Sylfaen"/>
          <w:sz w:val="20"/>
          <w:szCs w:val="20"/>
          <w:lang w:val="ka-GE"/>
        </w:rPr>
        <w:t xml:space="preserve">ფარგლებში გადასახდელების ფაქტიურმა </w:t>
      </w:r>
      <w:r w:rsidR="009E6759">
        <w:rPr>
          <w:rFonts w:ascii="Sylfaen" w:hAnsi="Sylfaen" w:cs="Sylfaen"/>
          <w:sz w:val="20"/>
          <w:szCs w:val="20"/>
          <w:lang w:val="ka-GE"/>
        </w:rPr>
        <w:t xml:space="preserve">ხარჯმა </w:t>
      </w:r>
      <w:r w:rsidRPr="001A4435">
        <w:rPr>
          <w:rFonts w:ascii="Sylfaen" w:hAnsi="Sylfaen" w:cs="Sylfaen"/>
          <w:sz w:val="20"/>
          <w:szCs w:val="20"/>
          <w:lang w:val="ka-GE"/>
        </w:rPr>
        <w:t xml:space="preserve"> შეადგინა </w:t>
      </w:r>
      <w:r w:rsidR="00D929B4">
        <w:rPr>
          <w:rFonts w:ascii="Sylfaen" w:hAnsi="Sylfaen" w:cs="Sylfaen"/>
          <w:sz w:val="20"/>
          <w:szCs w:val="20"/>
          <w:lang w:val="ka-GE"/>
        </w:rPr>
        <w:t>215,8</w:t>
      </w:r>
      <w:r w:rsidRPr="001A4435">
        <w:rPr>
          <w:rFonts w:ascii="Sylfaen" w:hAnsi="Sylfaen" w:cs="Sylfaen"/>
          <w:sz w:val="20"/>
          <w:szCs w:val="20"/>
          <w:lang w:val="ka-GE"/>
        </w:rPr>
        <w:t xml:space="preserve"> ათ. ლარი, რაც შესაბამისი პერიოდის გეგმური მოცულო</w:t>
      </w:r>
      <w:r w:rsidR="000C19C6">
        <w:rPr>
          <w:rFonts w:ascii="Sylfaen" w:hAnsi="Sylfaen" w:cs="Sylfaen"/>
          <w:sz w:val="20"/>
          <w:szCs w:val="20"/>
          <w:lang w:val="ka-GE"/>
        </w:rPr>
        <w:t xml:space="preserve">ბის  </w:t>
      </w:r>
      <w:r w:rsidR="00D929B4">
        <w:rPr>
          <w:rFonts w:ascii="Sylfaen" w:hAnsi="Sylfaen" w:cs="Sylfaen"/>
          <w:sz w:val="20"/>
          <w:szCs w:val="20"/>
          <w:lang w:val="ka-GE"/>
        </w:rPr>
        <w:t>382,5</w:t>
      </w:r>
      <w:r w:rsidR="00B73CBE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435">
        <w:rPr>
          <w:rFonts w:ascii="Sylfaen" w:hAnsi="Sylfaen" w:cs="Sylfaen"/>
          <w:sz w:val="20"/>
          <w:szCs w:val="20"/>
          <w:lang w:val="ka-GE"/>
        </w:rPr>
        <w:t xml:space="preserve">ათ. ლარის  </w:t>
      </w:r>
      <w:r w:rsidR="00D929B4">
        <w:rPr>
          <w:rFonts w:ascii="Sylfaen" w:hAnsi="Sylfaen" w:cs="Sylfaen"/>
          <w:sz w:val="20"/>
          <w:szCs w:val="20"/>
          <w:lang w:val="ka-GE"/>
        </w:rPr>
        <w:t>56,4</w:t>
      </w:r>
      <w:r w:rsidR="0012670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1A4435">
        <w:rPr>
          <w:rFonts w:ascii="Sylfaen" w:hAnsi="Sylfaen" w:cs="Sylfaen"/>
          <w:sz w:val="20"/>
          <w:szCs w:val="20"/>
          <w:lang w:val="ka-GE"/>
        </w:rPr>
        <w:t>%-ია.</w:t>
      </w:r>
      <w:r w:rsidRPr="001A443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FAC19FC" w14:textId="74FD32B6" w:rsidR="00B75FD6" w:rsidRDefault="00B75FD6" w:rsidP="002F6160">
      <w:pPr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r w:rsidRPr="00B7030D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აღნიშნული პროგრამის ფარგლებში დაფინანსდა </w:t>
      </w:r>
      <w:r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ყაზბეგის </w:t>
      </w:r>
      <w:r w:rsidRPr="00B7030D">
        <w:rPr>
          <w:rFonts w:ascii="Sylfaen" w:eastAsia="Sylfaen" w:hAnsi="Sylfaen"/>
          <w:color w:val="000000"/>
          <w:sz w:val="20"/>
          <w:szCs w:val="20"/>
          <w:lang w:val="ka-GE"/>
        </w:rPr>
        <w:t>მუნიციპალიტეტ</w:t>
      </w:r>
      <w:r w:rsidR="003D2598">
        <w:rPr>
          <w:rFonts w:ascii="Sylfaen" w:eastAsia="Sylfaen" w:hAnsi="Sylfaen"/>
          <w:color w:val="000000"/>
          <w:sz w:val="20"/>
          <w:szCs w:val="20"/>
          <w:lang w:val="ka-GE"/>
        </w:rPr>
        <w:t>ის</w:t>
      </w:r>
      <w:r w:rsidRPr="00B7030D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2F6160" w:rsidRPr="002F6160">
        <w:rPr>
          <w:rFonts w:ascii="Sylfaen" w:eastAsia="Sylfaen" w:hAnsi="Sylfaen"/>
          <w:b/>
          <w:color w:val="000000"/>
          <w:sz w:val="20"/>
          <w:szCs w:val="20"/>
          <w:lang w:val="ka-GE"/>
        </w:rPr>
        <w:t>ა(ა)იპ „განათლების</w:t>
      </w:r>
      <w:r w:rsidR="00804DE9">
        <w:rPr>
          <w:rFonts w:ascii="Sylfaen" w:eastAsia="Sylfaen" w:hAnsi="Sylfaen"/>
          <w:b/>
          <w:color w:val="000000"/>
          <w:sz w:val="20"/>
          <w:szCs w:val="20"/>
        </w:rPr>
        <w:t xml:space="preserve"> </w:t>
      </w:r>
      <w:r w:rsidR="00804DE9">
        <w:rPr>
          <w:rFonts w:ascii="Sylfaen" w:eastAsia="Sylfaen" w:hAnsi="Sylfaen"/>
          <w:b/>
          <w:color w:val="000000"/>
          <w:sz w:val="20"/>
          <w:szCs w:val="20"/>
          <w:lang w:val="ka-GE"/>
        </w:rPr>
        <w:t>და</w:t>
      </w:r>
      <w:r w:rsidR="002F6160" w:rsidRPr="002F6160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2F6160" w:rsidRPr="002F6160">
        <w:rPr>
          <w:rFonts w:ascii="Sylfaen" w:eastAsia="Sylfaen" w:hAnsi="Sylfaen"/>
          <w:b/>
          <w:color w:val="000000"/>
          <w:sz w:val="20"/>
          <w:szCs w:val="20"/>
          <w:lang w:val="ka-GE"/>
        </w:rPr>
        <w:t>კულტურისა განვითარების ცენტრი“</w:t>
      </w:r>
      <w:r w:rsidR="002F6160" w:rsidRPr="002F6160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(პროგრამული კოდი 05 02 02)</w:t>
      </w:r>
      <w:r w:rsidR="002F6160">
        <w:rPr>
          <w:rFonts w:ascii="Sylfaen" w:eastAsia="Sylfaen" w:hAnsi="Sylfaen"/>
          <w:color w:val="000000"/>
          <w:sz w:val="20"/>
          <w:szCs w:val="20"/>
          <w:lang w:val="ka-GE"/>
        </w:rPr>
        <w:t>.</w:t>
      </w:r>
      <w:r w:rsidR="002F6160" w:rsidRPr="002F6160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2F6160">
        <w:rPr>
          <w:rFonts w:ascii="Sylfaen" w:eastAsia="Sylfaen" w:hAnsi="Sylfaen"/>
          <w:color w:val="000000"/>
          <w:sz w:val="20"/>
          <w:szCs w:val="20"/>
          <w:lang w:val="ka-GE"/>
        </w:rPr>
        <w:t>რომელიც უზრუნველყოფს</w:t>
      </w:r>
      <w:r w:rsidR="002F6160" w:rsidRPr="002F6160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A8182F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დაბა სტეფანწმინდაში მდებარე</w:t>
      </w:r>
      <w:r w:rsidR="004935E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ერთი</w:t>
      </w:r>
      <w:r w:rsidR="00917D72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კულტურის</w:t>
      </w:r>
      <w:r w:rsidR="00F7538D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A8182F" w:rsidRPr="00FA7A40">
        <w:rPr>
          <w:rFonts w:ascii="Sylfaen" w:eastAsia="Times New Roman" w:hAnsi="Sylfaen" w:cs="Calibri"/>
          <w:sz w:val="20"/>
          <w:szCs w:val="20"/>
        </w:rPr>
        <w:t>ცენტრი</w:t>
      </w:r>
      <w:r w:rsidR="002F6160">
        <w:rPr>
          <w:rFonts w:ascii="Sylfaen" w:eastAsia="Times New Roman" w:hAnsi="Sylfaen" w:cs="Calibri"/>
          <w:sz w:val="20"/>
          <w:szCs w:val="20"/>
          <w:lang w:val="ka-GE"/>
        </w:rPr>
        <w:t>ს</w:t>
      </w:r>
      <w:r w:rsidR="004935EB">
        <w:rPr>
          <w:rFonts w:ascii="Sylfaen" w:eastAsia="Times New Roman" w:hAnsi="Sylfaen" w:cs="Calibri"/>
          <w:sz w:val="20"/>
          <w:szCs w:val="20"/>
          <w:lang w:val="ka-GE"/>
        </w:rPr>
        <w:t xml:space="preserve"> და  </w:t>
      </w:r>
      <w:r w:rsidR="002F6160">
        <w:rPr>
          <w:rFonts w:ascii="Sylfaen" w:eastAsia="Times New Roman" w:hAnsi="Sylfaen" w:cs="Calibri"/>
          <w:sz w:val="20"/>
          <w:szCs w:val="20"/>
          <w:lang w:val="ka-GE"/>
        </w:rPr>
        <w:t>ბიბლიოთეკების   დაფინანსებას.</w:t>
      </w:r>
      <w:r w:rsidR="00A8182F">
        <w:rPr>
          <w:rFonts w:ascii="Sylfaen" w:eastAsia="Times New Roman" w:hAnsi="Sylfaen" w:cs="Calibri"/>
          <w:sz w:val="20"/>
          <w:szCs w:val="20"/>
          <w:lang w:val="ka-GE"/>
        </w:rPr>
        <w:t xml:space="preserve"> მისი </w:t>
      </w:r>
      <w:r w:rsidR="00A8182F" w:rsidRPr="00FA7A40">
        <w:rPr>
          <w:rFonts w:ascii="Sylfaen" w:eastAsia="Times New Roman" w:hAnsi="Sylfaen" w:cs="Calibri"/>
          <w:sz w:val="20"/>
          <w:szCs w:val="20"/>
        </w:rPr>
        <w:t xml:space="preserve">მიზანია </w:t>
      </w:r>
      <w:r w:rsidR="004935EB">
        <w:rPr>
          <w:rFonts w:ascii="Sylfaen" w:eastAsia="Times New Roman" w:hAnsi="Sylfaen" w:cs="Calibri"/>
          <w:sz w:val="20"/>
          <w:szCs w:val="20"/>
          <w:lang w:val="ka-GE"/>
        </w:rPr>
        <w:t>მუნიციპალიტეტში კულტურული ტრადიციების დაცვის მიზნით ხალხური ხელოვნების ყველა</w:t>
      </w:r>
      <w:r w:rsidR="00CD59BF">
        <w:rPr>
          <w:rFonts w:ascii="Sylfaen" w:eastAsia="Times New Roman" w:hAnsi="Sylfaen" w:cs="Calibri"/>
          <w:sz w:val="20"/>
          <w:szCs w:val="20"/>
          <w:lang w:val="ka-GE"/>
        </w:rPr>
        <w:t xml:space="preserve"> დარგის განვითარების მხარდაჭერა. </w:t>
      </w:r>
      <w:r w:rsidR="002728C9">
        <w:rPr>
          <w:rFonts w:ascii="Sylfaen" w:eastAsia="Times New Roman" w:hAnsi="Sylfaen" w:cs="Calibri"/>
          <w:sz w:val="20"/>
          <w:szCs w:val="20"/>
          <w:lang w:val="ka-GE"/>
        </w:rPr>
        <w:t xml:space="preserve">დაბა </w:t>
      </w:r>
      <w:r w:rsidR="00A8182F" w:rsidRPr="00FA7A40">
        <w:rPr>
          <w:rFonts w:ascii="Sylfaen" w:eastAsia="Times New Roman" w:hAnsi="Sylfaen" w:cs="Calibri"/>
          <w:sz w:val="20"/>
          <w:szCs w:val="20"/>
        </w:rPr>
        <w:t xml:space="preserve"> </w:t>
      </w:r>
      <w:r w:rsidR="00A8182F">
        <w:rPr>
          <w:rFonts w:ascii="Sylfaen" w:eastAsia="Times New Roman" w:hAnsi="Sylfaen" w:cs="Calibri"/>
          <w:sz w:val="20"/>
          <w:szCs w:val="20"/>
          <w:lang w:val="ka-GE"/>
        </w:rPr>
        <w:t xml:space="preserve">სტეფანწმინდაში </w:t>
      </w:r>
      <w:r>
        <w:rPr>
          <w:rFonts w:ascii="Sylfaen" w:eastAsia="Times New Roman" w:hAnsi="Sylfaen" w:cs="Calibri"/>
          <w:color w:val="000000"/>
          <w:sz w:val="20"/>
          <w:szCs w:val="20"/>
          <w:lang w:val="ka-GE"/>
        </w:rPr>
        <w:t>ფუნქციონირებს სახელოვნებო,</w:t>
      </w:r>
      <w:r w:rsidRPr="00B71649">
        <w:rPr>
          <w:rFonts w:eastAsia="Times New Roman" w:cs="Calibri"/>
          <w:color w:val="000000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მუსიკალური</w:t>
      </w:r>
      <w:r w:rsidR="00F7538D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,</w:t>
      </w: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 ქორეოგრაფიული </w:t>
      </w:r>
      <w:r w:rsidRPr="00B71649">
        <w:rPr>
          <w:rFonts w:ascii="Sylfaen" w:eastAsia="Times New Roman" w:hAnsi="Sylfaen" w:cs="Sylfaen"/>
          <w:color w:val="000000"/>
          <w:sz w:val="20"/>
          <w:szCs w:val="20"/>
        </w:rPr>
        <w:t>ანსამბლები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და წრეები</w:t>
      </w:r>
      <w:r w:rsidR="004A1F9E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.</w:t>
      </w:r>
      <w:r w:rsidR="00F7538D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7A0B8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კერძოდ:</w:t>
      </w:r>
    </w:p>
    <w:p w14:paraId="6FBFF4E6" w14:textId="7167D60D" w:rsidR="007A0B8C" w:rsidRPr="007A0B8C" w:rsidRDefault="007A0B8C" w:rsidP="007A0B8C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 w:rsidRPr="007A0B8C">
        <w:rPr>
          <w:rFonts w:ascii="Sylfaen" w:eastAsia="Sylfaen" w:hAnsi="Sylfaen"/>
          <w:bCs/>
          <w:color w:val="000000"/>
          <w:sz w:val="20"/>
          <w:szCs w:val="20"/>
          <w:lang w:val="ka-GE"/>
        </w:rPr>
        <w:t>ქა</w:t>
      </w:r>
      <w:r>
        <w:rPr>
          <w:rFonts w:ascii="Sylfaen" w:eastAsia="Sylfaen" w:hAnsi="Sylfaen"/>
          <w:bCs/>
          <w:color w:val="000000"/>
          <w:sz w:val="20"/>
          <w:szCs w:val="20"/>
          <w:lang w:val="ka-GE"/>
        </w:rPr>
        <w:t>ლთა ფოლკლორული ანსამბლი ,,დიდებაი“</w:t>
      </w:r>
    </w:p>
    <w:p w14:paraId="378BB19A" w14:textId="1AA26CFA" w:rsidR="007A0B8C" w:rsidRPr="007A0B8C" w:rsidRDefault="007A0B8C" w:rsidP="007A0B8C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 w:rsidRPr="007A0B8C">
        <w:rPr>
          <w:rFonts w:ascii="Sylfaen" w:eastAsia="Sylfaen" w:hAnsi="Sylfaen"/>
          <w:bCs/>
          <w:color w:val="000000"/>
          <w:sz w:val="20"/>
          <w:szCs w:val="20"/>
          <w:lang w:val="ka-GE"/>
        </w:rPr>
        <w:t>ვაჟთა ფოლკლორული ანსამბლი ,,ერობა“</w:t>
      </w:r>
    </w:p>
    <w:p w14:paraId="643B7E92" w14:textId="519CC0A5" w:rsidR="007A0B8C" w:rsidRPr="007A0B8C" w:rsidRDefault="007A0B8C" w:rsidP="007A0B8C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 w:rsidRPr="007A0B8C">
        <w:rPr>
          <w:rFonts w:ascii="Sylfaen" w:eastAsia="Sylfaen" w:hAnsi="Sylfaen"/>
          <w:bCs/>
          <w:color w:val="000000"/>
          <w:sz w:val="20"/>
          <w:szCs w:val="20"/>
          <w:lang w:val="ka-GE"/>
        </w:rPr>
        <w:t>გოგონატა ფოლკლორული ანსამბლი ,,კალთა“</w:t>
      </w:r>
    </w:p>
    <w:p w14:paraId="1D20EA0D" w14:textId="38202950" w:rsidR="007A0B8C" w:rsidRPr="007A0B8C" w:rsidRDefault="007A0B8C" w:rsidP="007A0B8C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 w:rsidRPr="007A0B8C">
        <w:rPr>
          <w:rFonts w:ascii="Sylfaen" w:eastAsia="Sylfaen" w:hAnsi="Sylfaen"/>
          <w:bCs/>
          <w:color w:val="000000"/>
          <w:sz w:val="20"/>
          <w:szCs w:val="20"/>
          <w:lang w:val="ka-GE"/>
        </w:rPr>
        <w:lastRenderedPageBreak/>
        <w:t>ბავშვთა საესტრადო ანსამბლი ,,ენძელები“</w:t>
      </w:r>
    </w:p>
    <w:p w14:paraId="44DDA892" w14:textId="40CFEC14" w:rsidR="007A0B8C" w:rsidRPr="007A0B8C" w:rsidRDefault="007A0B8C" w:rsidP="007A0B8C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 w:rsidRPr="007A0B8C">
        <w:rPr>
          <w:rFonts w:ascii="Sylfaen" w:eastAsia="Sylfaen" w:hAnsi="Sylfaen"/>
          <w:bCs/>
          <w:color w:val="000000"/>
          <w:sz w:val="20"/>
          <w:szCs w:val="20"/>
          <w:lang w:val="ka-GE"/>
        </w:rPr>
        <w:t>ქალაქურ-ფოლკლორული ანსამბლი ,,მზე-შინა“</w:t>
      </w:r>
    </w:p>
    <w:p w14:paraId="03A08A2B" w14:textId="7AF61C69" w:rsidR="007A0B8C" w:rsidRPr="00291963" w:rsidRDefault="007A0B8C" w:rsidP="007A0B8C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/>
          <w:color w:val="000000"/>
          <w:sz w:val="20"/>
          <w:szCs w:val="20"/>
          <w:lang w:val="ka-GE"/>
        </w:rPr>
      </w:pPr>
      <w:r w:rsidRPr="007A0B8C">
        <w:rPr>
          <w:rFonts w:ascii="Sylfaen" w:eastAsia="Sylfaen" w:hAnsi="Sylfaen"/>
          <w:bCs/>
          <w:color w:val="000000"/>
          <w:sz w:val="20"/>
          <w:szCs w:val="20"/>
          <w:lang w:val="ka-GE"/>
        </w:rPr>
        <w:t>ქორეოგრაფიული ანსამბლი ,,მთის შვილები“</w:t>
      </w:r>
    </w:p>
    <w:p w14:paraId="7C93DBB9" w14:textId="12C0233D" w:rsidR="00291963" w:rsidRPr="00291963" w:rsidRDefault="00291963" w:rsidP="00291963">
      <w:pPr>
        <w:pStyle w:val="ListParagraph"/>
        <w:jc w:val="both"/>
        <w:rPr>
          <w:rFonts w:ascii="Sylfaen" w:eastAsia="Sylfaen" w:hAnsi="Sylfaen"/>
          <w:b/>
          <w:color w:val="000000"/>
          <w:sz w:val="20"/>
          <w:szCs w:val="20"/>
          <w:lang w:val="ka-GE"/>
        </w:rPr>
      </w:pPr>
      <w:r w:rsidRPr="00291963">
        <w:rPr>
          <w:rFonts w:ascii="Sylfaen" w:eastAsia="Sylfaen" w:hAnsi="Sylfaen"/>
          <w:b/>
          <w:color w:val="000000"/>
          <w:sz w:val="20"/>
          <w:szCs w:val="20"/>
          <w:lang w:val="ka-GE"/>
        </w:rPr>
        <w:t>საანგარიშო პერიოდში გაიმართა შემდეგი ღონისძიებები:</w:t>
      </w:r>
    </w:p>
    <w:p w14:paraId="5FC4F3FB" w14:textId="78AB49F6" w:rsidR="00291963" w:rsidRDefault="00291963" w:rsidP="00291963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>
        <w:rPr>
          <w:rFonts w:ascii="Sylfaen" w:eastAsia="Sylfaen" w:hAnsi="Sylfaen"/>
          <w:bCs/>
          <w:color w:val="000000"/>
          <w:sz w:val="20"/>
          <w:szCs w:val="20"/>
          <w:lang w:val="ka-GE"/>
        </w:rPr>
        <w:t xml:space="preserve">მთავრობის ადმინისტრაციის ორგანიზებით მრავალფეროვანი საახალწლო ღონისძიება </w:t>
      </w:r>
      <w:bookmarkStart w:id="4" w:name="_Hlk133484729"/>
    </w:p>
    <w:bookmarkEnd w:id="4"/>
    <w:p w14:paraId="743E02EA" w14:textId="7B0367E8" w:rsidR="00515CB6" w:rsidRDefault="00515CB6" w:rsidP="00291963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>
        <w:rPr>
          <w:rFonts w:ascii="Sylfaen" w:eastAsia="Sylfaen" w:hAnsi="Sylfaen"/>
          <w:bCs/>
          <w:color w:val="000000"/>
          <w:sz w:val="20"/>
          <w:szCs w:val="20"/>
          <w:lang w:val="ka-GE"/>
        </w:rPr>
        <w:t>ალექსანდრე ყაზბეგის დაბადებიდან 175 წლის იუბილისადმი მიძღვნილი ღონისძიება</w:t>
      </w:r>
    </w:p>
    <w:p w14:paraId="009F63F5" w14:textId="783662B3" w:rsidR="00515CB6" w:rsidRDefault="00515CB6" w:rsidP="00291963">
      <w:pPr>
        <w:pStyle w:val="ListParagraph"/>
        <w:numPr>
          <w:ilvl w:val="0"/>
          <w:numId w:val="34"/>
        </w:numPr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>
        <w:rPr>
          <w:rFonts w:ascii="Sylfaen" w:eastAsia="Sylfaen" w:hAnsi="Sylfaen"/>
          <w:bCs/>
          <w:color w:val="000000"/>
          <w:sz w:val="20"/>
          <w:szCs w:val="20"/>
          <w:lang w:val="ka-GE"/>
        </w:rPr>
        <w:t>გაიმართა ქალთა საერთაშორისო დღისადმი მიძღვნილი ღონისძიება,</w:t>
      </w:r>
    </w:p>
    <w:p w14:paraId="6C73F5E4" w14:textId="533D7821" w:rsidR="00515CB6" w:rsidRDefault="00515CB6" w:rsidP="00515CB6">
      <w:pPr>
        <w:pStyle w:val="ListParagraph"/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  <w:r>
        <w:rPr>
          <w:rFonts w:ascii="Sylfaen" w:eastAsia="Sylfaen" w:hAnsi="Sylfaen"/>
          <w:bCs/>
          <w:color w:val="000000"/>
          <w:sz w:val="20"/>
          <w:szCs w:val="20"/>
          <w:lang w:val="ka-GE"/>
        </w:rPr>
        <w:t>სადაც   მონაწილეობა მიიღეს კულტირის ცენტრთან არსებულმა ანსამბლებმა.</w:t>
      </w:r>
    </w:p>
    <w:p w14:paraId="32C3AF7B" w14:textId="77777777" w:rsidR="00515CB6" w:rsidRDefault="00515CB6" w:rsidP="00515CB6">
      <w:pPr>
        <w:pStyle w:val="ListParagraph"/>
        <w:jc w:val="both"/>
        <w:rPr>
          <w:rFonts w:ascii="Sylfaen" w:eastAsia="Sylfaen" w:hAnsi="Sylfaen"/>
          <w:bCs/>
          <w:color w:val="000000"/>
          <w:sz w:val="20"/>
          <w:szCs w:val="20"/>
          <w:lang w:val="ka-GE"/>
        </w:rPr>
      </w:pPr>
    </w:p>
    <w:p w14:paraId="04B79AF4" w14:textId="77777777" w:rsidR="00291963" w:rsidRPr="007A0B8C" w:rsidRDefault="00291963" w:rsidP="00291963">
      <w:pPr>
        <w:pStyle w:val="ListParagraph"/>
        <w:jc w:val="both"/>
        <w:rPr>
          <w:rFonts w:ascii="Sylfaen" w:eastAsia="Sylfaen" w:hAnsi="Sylfaen"/>
          <w:b/>
          <w:color w:val="000000"/>
          <w:sz w:val="20"/>
          <w:szCs w:val="20"/>
          <w:lang w:val="ka-GE"/>
        </w:rPr>
      </w:pPr>
    </w:p>
    <w:p w14:paraId="186DBEAD" w14:textId="77777777" w:rsidR="00FE065B" w:rsidRPr="00917D72" w:rsidRDefault="00FE065B" w:rsidP="00FE065B">
      <w:pPr>
        <w:spacing w:line="240" w:lineRule="auto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17D72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4538BC6D" w14:textId="77777777" w:rsidR="00FE065B" w:rsidRPr="00917D72" w:rsidRDefault="00FE065B" w:rsidP="00F9085C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17D72">
        <w:rPr>
          <w:rFonts w:ascii="Sylfaen" w:eastAsia="Sylfaen" w:hAnsi="Sylfaen"/>
          <w:color w:val="000000"/>
          <w:sz w:val="20"/>
          <w:szCs w:val="20"/>
          <w:lang w:val="ka-GE"/>
        </w:rPr>
        <w:t>ფესტივალებში, კონკურსებში და საიუბილეო ღონისძიებებში მონაწილეთა და დამსწრეთა რაოდენობის ზრდა</w:t>
      </w:r>
    </w:p>
    <w:p w14:paraId="2CA189AD" w14:textId="77777777" w:rsidR="00917D72" w:rsidRPr="00EC7392" w:rsidRDefault="00917D72" w:rsidP="00F9085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C7392">
        <w:rPr>
          <w:rFonts w:ascii="Sylfaen" w:hAnsi="Sylfaen" w:cs="Sylfaen"/>
          <w:sz w:val="20"/>
          <w:szCs w:val="20"/>
          <w:lang w:val="ka-GE"/>
        </w:rPr>
        <w:t>კულტურული ტრადიციების პოპულარიზაცია და შენარჩუნება</w:t>
      </w:r>
    </w:p>
    <w:p w14:paraId="4C2B70C9" w14:textId="31C70AB8" w:rsidR="00F16B8C" w:rsidRPr="00EC7392" w:rsidRDefault="00EB72DC" w:rsidP="00513FE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C7392">
        <w:rPr>
          <w:rFonts w:ascii="Sylfaen" w:hAnsi="Sylfaen" w:cs="Sylfaen"/>
          <w:b/>
          <w:sz w:val="20"/>
          <w:szCs w:val="20"/>
          <w:lang w:val="ka-GE"/>
        </w:rPr>
        <w:t xml:space="preserve">5.3 </w:t>
      </w:r>
      <w:r w:rsidR="00F16B8C" w:rsidRPr="00EC7392">
        <w:rPr>
          <w:rFonts w:ascii="Sylfaen" w:hAnsi="Sylfaen" w:cs="Sylfaen"/>
          <w:b/>
          <w:sz w:val="20"/>
          <w:szCs w:val="20"/>
          <w:lang w:val="ka-GE"/>
        </w:rPr>
        <w:t xml:space="preserve">რელიგიური ორგანიზაციების </w:t>
      </w:r>
      <w:r w:rsidRPr="00EC7392">
        <w:rPr>
          <w:rFonts w:ascii="Sylfaen" w:hAnsi="Sylfaen" w:cs="Sylfaen"/>
          <w:b/>
          <w:sz w:val="20"/>
          <w:szCs w:val="20"/>
          <w:lang w:val="ka-GE"/>
        </w:rPr>
        <w:t>ხელშეწყობისათვის (პროგრამული კოდი 05</w:t>
      </w:r>
      <w:r w:rsidR="00610F30">
        <w:rPr>
          <w:rFonts w:ascii="Sylfaen" w:hAnsi="Sylfaen" w:cs="Sylfaen"/>
          <w:b/>
          <w:sz w:val="20"/>
          <w:szCs w:val="20"/>
          <w:lang w:val="ka-GE"/>
        </w:rPr>
        <w:t xml:space="preserve"> 02</w:t>
      </w:r>
      <w:r w:rsidR="00EC739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EC7392">
        <w:rPr>
          <w:rFonts w:ascii="Sylfaen" w:hAnsi="Sylfaen" w:cs="Sylfaen"/>
          <w:b/>
          <w:sz w:val="20"/>
          <w:szCs w:val="20"/>
          <w:lang w:val="ka-GE"/>
        </w:rPr>
        <w:t xml:space="preserve">03) </w:t>
      </w:r>
      <w:r w:rsidRPr="00EC739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26700">
        <w:rPr>
          <w:rFonts w:ascii="Sylfaen" w:hAnsi="Sylfaen" w:cs="Sylfaen"/>
          <w:sz w:val="20"/>
          <w:szCs w:val="20"/>
          <w:lang w:val="ka-GE"/>
        </w:rPr>
        <w:t>გამოყოფილი იქნა სუბსიდიის სახით 50.0 ათ.ლარი,თუმცა საანგარიშო პერიოდში აღნიშნული თანხის ხარჯვა არ მომხდარა.</w:t>
      </w:r>
    </w:p>
    <w:p w14:paraId="4DB7AB50" w14:textId="77777777" w:rsidR="00C30BD2" w:rsidRPr="00EC7392" w:rsidRDefault="00C30BD2" w:rsidP="0062367B">
      <w:pPr>
        <w:tabs>
          <w:tab w:val="left" w:pos="0"/>
          <w:tab w:val="left" w:pos="630"/>
        </w:tabs>
        <w:jc w:val="both"/>
        <w:rPr>
          <w:rFonts w:ascii="Sylfaen" w:eastAsia="Sylfaen" w:hAnsi="Sylfaen"/>
          <w:b/>
          <w:color w:val="000000"/>
          <w:sz w:val="20"/>
          <w:szCs w:val="20"/>
          <w:lang w:val="ka-GE"/>
        </w:rPr>
      </w:pPr>
      <w:r w:rsidRPr="00EC7392">
        <w:rPr>
          <w:rFonts w:ascii="Sylfaen" w:eastAsia="Sylfaen" w:hAnsi="Sylfaen"/>
          <w:b/>
          <w:color w:val="000000"/>
          <w:sz w:val="20"/>
          <w:szCs w:val="20"/>
          <w:lang w:val="ka-GE"/>
        </w:rPr>
        <w:t>შედეგების შეფასების ინდიკატორები</w:t>
      </w:r>
    </w:p>
    <w:p w14:paraId="1A33FD3F" w14:textId="77777777" w:rsidR="00C30BD2" w:rsidRPr="00EC7392" w:rsidRDefault="00C30BD2" w:rsidP="00F9085C">
      <w:pPr>
        <w:pStyle w:val="ListParagraph"/>
        <w:numPr>
          <w:ilvl w:val="0"/>
          <w:numId w:val="9"/>
        </w:numPr>
        <w:tabs>
          <w:tab w:val="left" w:pos="0"/>
          <w:tab w:val="left" w:pos="630"/>
        </w:tabs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EC7392">
        <w:rPr>
          <w:rFonts w:ascii="Sylfaen" w:eastAsia="Sylfaen" w:hAnsi="Sylfaen"/>
          <w:color w:val="000000"/>
          <w:sz w:val="20"/>
          <w:szCs w:val="20"/>
          <w:lang w:val="ka-GE"/>
        </w:rPr>
        <w:t>ეკლესიაში წირვა-ლოცვისათვის შესაბამისი გარემოს შექმნა</w:t>
      </w:r>
    </w:p>
    <w:p w14:paraId="578723EA" w14:textId="77777777" w:rsidR="00C30BD2" w:rsidRPr="00C30BD2" w:rsidRDefault="00C30BD2" w:rsidP="00C30BD2">
      <w:pPr>
        <w:pStyle w:val="ListParagraph"/>
        <w:tabs>
          <w:tab w:val="left" w:pos="0"/>
          <w:tab w:val="left" w:pos="630"/>
        </w:tabs>
        <w:jc w:val="both"/>
        <w:rPr>
          <w:rFonts w:ascii="Sylfaen" w:eastAsia="Sylfaen" w:hAnsi="Sylfaen"/>
          <w:color w:val="000000"/>
          <w:sz w:val="24"/>
          <w:szCs w:val="24"/>
          <w:lang w:val="ka-GE"/>
        </w:rPr>
      </w:pPr>
    </w:p>
    <w:p w14:paraId="5070B5DD" w14:textId="6D23B5AA" w:rsidR="00D633A3" w:rsidRDefault="00EB72DC" w:rsidP="00D633A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85C13">
        <w:rPr>
          <w:rFonts w:ascii="Sylfaen" w:hAnsi="Sylfaen" w:cs="Sylfaen"/>
          <w:b/>
          <w:sz w:val="20"/>
          <w:szCs w:val="20"/>
          <w:lang w:val="ka-GE"/>
        </w:rPr>
        <w:t>6.</w:t>
      </w:r>
      <w:r w:rsidR="00C9445E" w:rsidRPr="00985C1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275CF">
        <w:rPr>
          <w:rFonts w:ascii="Sylfaen" w:hAnsi="Sylfaen" w:cs="Sylfaen"/>
          <w:b/>
          <w:sz w:val="20"/>
          <w:szCs w:val="20"/>
          <w:lang w:val="ka-GE"/>
        </w:rPr>
        <w:t>მოსახლეობის ჯანმრთელობის  დაცვა და სოციალური უზრუნველყოფა</w:t>
      </w:r>
      <w:r w:rsidR="0015573B" w:rsidRPr="00985C1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EE2758" w:rsidRPr="00985C13">
        <w:rPr>
          <w:rFonts w:ascii="Sylfaen" w:hAnsi="Sylfaen" w:cs="Sylfaen"/>
          <w:b/>
          <w:sz w:val="20"/>
          <w:szCs w:val="20"/>
          <w:lang w:val="ka-GE"/>
        </w:rPr>
        <w:t>(პროგრამული კოდი</w:t>
      </w:r>
      <w:r w:rsidR="0006620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275CF">
        <w:rPr>
          <w:rFonts w:ascii="Sylfaen" w:hAnsi="Sylfaen" w:cs="Sylfaen"/>
          <w:b/>
          <w:sz w:val="20"/>
          <w:szCs w:val="20"/>
          <w:lang w:val="ka-GE"/>
        </w:rPr>
        <w:t>06 00</w:t>
      </w:r>
      <w:r w:rsidR="00EE2758" w:rsidRPr="00985C13">
        <w:rPr>
          <w:rFonts w:ascii="Sylfaen" w:hAnsi="Sylfaen" w:cs="Sylfaen"/>
          <w:b/>
          <w:sz w:val="20"/>
          <w:szCs w:val="20"/>
          <w:lang w:val="ka-GE"/>
        </w:rPr>
        <w:t>)</w:t>
      </w:r>
      <w:r w:rsidR="003B7EAE" w:rsidRPr="00985C13">
        <w:rPr>
          <w:rFonts w:ascii="Sylfaen" w:hAnsi="Sylfaen" w:cs="Sylfaen"/>
          <w:sz w:val="20"/>
          <w:szCs w:val="20"/>
          <w:lang w:val="ka-GE"/>
        </w:rPr>
        <w:t xml:space="preserve"> </w:t>
      </w:r>
      <w:bookmarkStart w:id="5" w:name="_Hlk128153417"/>
      <w:r w:rsidR="00D633A3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1F65C6">
        <w:rPr>
          <w:rFonts w:ascii="Sylfaen" w:hAnsi="Sylfaen" w:cs="Sylfaen"/>
          <w:sz w:val="20"/>
          <w:szCs w:val="20"/>
          <w:lang w:val="ka-GE"/>
        </w:rPr>
        <w:t>222,0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1F65C6">
        <w:rPr>
          <w:rFonts w:ascii="Sylfaen" w:hAnsi="Sylfaen" w:cs="Sylfaen"/>
          <w:sz w:val="20"/>
          <w:szCs w:val="20"/>
          <w:lang w:val="ka-GE"/>
        </w:rPr>
        <w:t>209,1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1F65C6">
        <w:rPr>
          <w:rFonts w:ascii="Sylfaen" w:hAnsi="Sylfaen" w:cs="Sylfaen"/>
          <w:sz w:val="20"/>
          <w:szCs w:val="20"/>
          <w:lang w:val="ka-GE"/>
        </w:rPr>
        <w:t>94,2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  <w:bookmarkEnd w:id="5"/>
    </w:p>
    <w:p w14:paraId="35E934FC" w14:textId="77777777" w:rsidR="00EB72DC" w:rsidRPr="00985C13" w:rsidRDefault="00EB72DC" w:rsidP="00EB72DC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85C13">
        <w:rPr>
          <w:rFonts w:ascii="Sylfaen" w:hAnsi="Sylfaen" w:cs="Sylfaen"/>
          <w:sz w:val="20"/>
          <w:szCs w:val="20"/>
          <w:lang w:val="ka-GE"/>
        </w:rPr>
        <w:t xml:space="preserve">აღნიშნული </w:t>
      </w:r>
      <w:r w:rsidR="00232721" w:rsidRPr="00985C13">
        <w:rPr>
          <w:rFonts w:ascii="Sylfaen" w:hAnsi="Sylfaen" w:cs="Sylfaen"/>
          <w:sz w:val="20"/>
          <w:szCs w:val="20"/>
          <w:lang w:val="ka-GE"/>
        </w:rPr>
        <w:t xml:space="preserve">პრიორიტეტის </w:t>
      </w:r>
      <w:r w:rsidRPr="00985C13">
        <w:rPr>
          <w:rFonts w:ascii="Sylfaen" w:hAnsi="Sylfaen" w:cs="Sylfaen"/>
          <w:sz w:val="20"/>
          <w:szCs w:val="20"/>
          <w:lang w:val="ka-GE"/>
        </w:rPr>
        <w:t>პროგრამ</w:t>
      </w:r>
      <w:r w:rsidR="00232721" w:rsidRPr="00985C13">
        <w:rPr>
          <w:rFonts w:ascii="Sylfaen" w:hAnsi="Sylfaen" w:cs="Sylfaen"/>
          <w:sz w:val="20"/>
          <w:szCs w:val="20"/>
          <w:lang w:val="ka-GE"/>
        </w:rPr>
        <w:t>ებსა და</w:t>
      </w:r>
      <w:r w:rsidRPr="00985C13">
        <w:rPr>
          <w:rFonts w:ascii="Sylfaen" w:hAnsi="Sylfaen" w:cs="Sylfaen"/>
          <w:sz w:val="20"/>
          <w:szCs w:val="20"/>
          <w:lang w:val="ka-GE"/>
        </w:rPr>
        <w:t xml:space="preserve"> ქვეპროგრამებს შორის საბიუჯეტო სახსრები შემდეგი ოდენობით გადანაწილდა.</w:t>
      </w:r>
    </w:p>
    <w:p w14:paraId="4EA27399" w14:textId="1D79E2AA" w:rsidR="007467E5" w:rsidRPr="00985C13" w:rsidRDefault="00EB72DC" w:rsidP="007467E5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85C13">
        <w:rPr>
          <w:rFonts w:ascii="Sylfaen" w:hAnsi="Sylfaen" w:cs="Sylfaen"/>
          <w:b/>
          <w:sz w:val="20"/>
          <w:szCs w:val="20"/>
          <w:lang w:val="ka-GE"/>
        </w:rPr>
        <w:t xml:space="preserve">6.1 </w:t>
      </w:r>
      <w:r w:rsidR="00251EE8" w:rsidRPr="00985C13">
        <w:rPr>
          <w:rFonts w:ascii="Sylfaen" w:hAnsi="Sylfaen" w:cs="Sylfaen"/>
          <w:b/>
          <w:sz w:val="20"/>
          <w:szCs w:val="20"/>
          <w:lang w:val="ka-GE"/>
        </w:rPr>
        <w:t>საზოგადოებრივი ჯანდაცვის მომსახურებ</w:t>
      </w:r>
      <w:r w:rsidR="006C694B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251EE8" w:rsidRPr="00985C1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467E5" w:rsidRPr="00985C13">
        <w:rPr>
          <w:rFonts w:ascii="Sylfaen" w:hAnsi="Sylfaen" w:cs="Sylfaen"/>
          <w:b/>
          <w:sz w:val="20"/>
          <w:szCs w:val="20"/>
          <w:lang w:val="ka-GE"/>
        </w:rPr>
        <w:t>(პროგრამული კოდი 06</w:t>
      </w:r>
      <w:r w:rsidR="006C694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467E5" w:rsidRPr="00985C13">
        <w:rPr>
          <w:rFonts w:ascii="Sylfaen" w:hAnsi="Sylfaen" w:cs="Sylfaen"/>
          <w:b/>
          <w:sz w:val="20"/>
          <w:szCs w:val="20"/>
          <w:lang w:val="ka-GE"/>
        </w:rPr>
        <w:t>01) ხელშეწყობისათვის</w:t>
      </w:r>
      <w:r w:rsidR="007467E5" w:rsidRPr="00985C1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633A3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1F65C6">
        <w:rPr>
          <w:rFonts w:ascii="Sylfaen" w:hAnsi="Sylfaen" w:cs="Sylfaen"/>
          <w:sz w:val="20"/>
          <w:szCs w:val="20"/>
          <w:lang w:val="ka-GE"/>
        </w:rPr>
        <w:t>26,4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1F65C6">
        <w:rPr>
          <w:rFonts w:ascii="Sylfaen" w:hAnsi="Sylfaen" w:cs="Sylfaen"/>
          <w:sz w:val="20"/>
          <w:szCs w:val="20"/>
          <w:lang w:val="ka-GE"/>
        </w:rPr>
        <w:t>23,0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D633A3">
        <w:rPr>
          <w:rFonts w:ascii="Sylfaen" w:hAnsi="Sylfaen" w:cs="Sylfaen"/>
          <w:sz w:val="20"/>
          <w:szCs w:val="20"/>
        </w:rPr>
        <w:t>94.</w:t>
      </w:r>
      <w:r w:rsidR="001F65C6">
        <w:rPr>
          <w:rFonts w:ascii="Sylfaen" w:hAnsi="Sylfaen" w:cs="Sylfaen"/>
          <w:sz w:val="20"/>
          <w:szCs w:val="20"/>
          <w:lang w:val="ka-GE"/>
        </w:rPr>
        <w:t>3</w:t>
      </w:r>
      <w:r w:rsidR="00D633A3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49399C6F" w14:textId="67F94C54" w:rsidR="002E668A" w:rsidRPr="00985C13" w:rsidRDefault="002E668A" w:rsidP="002E668A">
      <w:pPr>
        <w:pStyle w:val="ListParagraph"/>
        <w:ind w:left="360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პროგრამა ფინანსდება სახელმწიფო ბიუჯეტიდან გამოყოფილი მიზნობრივი ტრანსფერი</w:t>
      </w:r>
      <w:r w:rsidR="00D87D14">
        <w:rPr>
          <w:rFonts w:ascii="Sylfaen" w:eastAsia="Sylfaen" w:hAnsi="Sylfaen"/>
          <w:color w:val="000000"/>
          <w:sz w:val="20"/>
          <w:szCs w:val="20"/>
          <w:lang w:val="ka-GE"/>
        </w:rPr>
        <w:t>თ</w:t>
      </w: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 xml:space="preserve">. </w:t>
      </w:r>
      <w:r w:rsidR="0016452E" w:rsidRPr="00985C13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ხორციელდება </w:t>
      </w: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„საზოგადოებრივი ჯანმრთელობის შესახებ“ საქართველოს კანონით განსაზღვრული</w:t>
      </w:r>
      <w:r w:rsidR="0016452E" w:rsidRPr="00985C13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ღონისძიებები:</w:t>
      </w:r>
    </w:p>
    <w:p w14:paraId="42331EB9" w14:textId="77777777" w:rsidR="002E668A" w:rsidRPr="00985C13" w:rsidRDefault="002E668A" w:rsidP="00F9085C">
      <w:pPr>
        <w:pStyle w:val="ListParagraph"/>
        <w:numPr>
          <w:ilvl w:val="0"/>
          <w:numId w:val="4"/>
        </w:num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გადამდებ დაავადებათა ეპიდზედამხედველობა და კონტროლის ღონისძიებები;</w:t>
      </w:r>
    </w:p>
    <w:p w14:paraId="3E2E753A" w14:textId="77777777" w:rsidR="002E668A" w:rsidRPr="00985C13" w:rsidRDefault="002E668A" w:rsidP="00F9085C">
      <w:pPr>
        <w:pStyle w:val="ListParagraph"/>
        <w:numPr>
          <w:ilvl w:val="0"/>
          <w:numId w:val="4"/>
        </w:num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იმუნოპროფილაქტიკის დაგეგმვა, განხორციელების ხელშეწყობა, საინფორმაციო სისტემის უზრუნველყოფა;</w:t>
      </w:r>
    </w:p>
    <w:p w14:paraId="1753F9A1" w14:textId="77777777" w:rsidR="002E668A" w:rsidRPr="00985C13" w:rsidRDefault="002E668A" w:rsidP="00F9085C">
      <w:pPr>
        <w:pStyle w:val="ListParagraph"/>
        <w:numPr>
          <w:ilvl w:val="0"/>
          <w:numId w:val="4"/>
        </w:num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იმუნოპროფილაქტიკის ლოჯისტიკის უზრუნველყოფა;</w:t>
      </w:r>
    </w:p>
    <w:p w14:paraId="0B9C5AE0" w14:textId="77777777" w:rsidR="002E668A" w:rsidRPr="00985C13" w:rsidRDefault="002E668A" w:rsidP="00F9085C">
      <w:pPr>
        <w:pStyle w:val="ListParagraph"/>
        <w:numPr>
          <w:ilvl w:val="0"/>
          <w:numId w:val="4"/>
        </w:num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პარაზიტული დავადებების ეპიდკვლევა, დიაგნოსტიკა, პროფილაქტიკური მკურნალობა;</w:t>
      </w:r>
    </w:p>
    <w:p w14:paraId="0856FE7F" w14:textId="61A59F2B" w:rsidR="002E668A" w:rsidRPr="00985C13" w:rsidRDefault="002E668A" w:rsidP="00F9085C">
      <w:pPr>
        <w:pStyle w:val="ListParagraph"/>
        <w:numPr>
          <w:ilvl w:val="0"/>
          <w:numId w:val="4"/>
        </w:num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 საგანმანათლებლო–სააღმზრდელო დაწესებულებებში სანიტარული და პიგიენური ნორმების დაცვის ზედამხედველობა, პრევენციული ღონისძიებების ხელშეწყობა;</w:t>
      </w:r>
    </w:p>
    <w:p w14:paraId="0C6E0DAE" w14:textId="3D39ECB4" w:rsidR="002E668A" w:rsidRDefault="002E668A" w:rsidP="00F9085C">
      <w:pPr>
        <w:pStyle w:val="ListParagraph"/>
        <w:numPr>
          <w:ilvl w:val="0"/>
          <w:numId w:val="4"/>
        </w:num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მუნიციპალიტეტის მოსახლეობის ჯა</w:t>
      </w:r>
      <w:r w:rsidR="00CC61F5"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ნ</w:t>
      </w:r>
      <w:r w:rsidRPr="00985C13">
        <w:rPr>
          <w:rFonts w:ascii="Sylfaen" w:eastAsia="Sylfaen" w:hAnsi="Sylfaen"/>
          <w:color w:val="000000"/>
          <w:sz w:val="20"/>
          <w:szCs w:val="20"/>
          <w:lang w:val="ka-GE"/>
        </w:rPr>
        <w:t>მრთელობის მდგომარეობაზე ზედამხედველობა და ხელშეწყობა.</w:t>
      </w:r>
    </w:p>
    <w:p w14:paraId="6ED0528A" w14:textId="77777777" w:rsidR="00CC61F5" w:rsidRPr="00DE506C" w:rsidRDefault="00CC61F5" w:rsidP="00DE506C">
      <w:pPr>
        <w:spacing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DE506C">
        <w:rPr>
          <w:rFonts w:ascii="Sylfaen" w:hAnsi="Sylfaen" w:cs="Sylfaen"/>
          <w:b/>
          <w:sz w:val="20"/>
          <w:szCs w:val="20"/>
          <w:lang w:val="ka-GE"/>
        </w:rPr>
        <w:t>შედეგების შეფასების ინდიკატორები</w:t>
      </w:r>
    </w:p>
    <w:p w14:paraId="48FB5C76" w14:textId="77777777" w:rsidR="00DE506C" w:rsidRPr="00DE506C" w:rsidRDefault="00DE506C" w:rsidP="00DE506C">
      <w:pPr>
        <w:pStyle w:val="ListParagraph"/>
        <w:numPr>
          <w:ilvl w:val="0"/>
          <w:numId w:val="19"/>
        </w:numPr>
        <w:spacing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DE506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lastRenderedPageBreak/>
        <w:t>მეთვალყურეობა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მუნიციპალიტეტის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მოსახლეობის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ჯანმრთელობაზე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,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ჯანმრთელობის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რისკებისა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საგანგებო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სიტუაციების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მონიტორინგი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რეაგირება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; </w:t>
      </w:r>
    </w:p>
    <w:p w14:paraId="6E16FD18" w14:textId="77777777" w:rsidR="00DE506C" w:rsidRPr="00DE506C" w:rsidRDefault="00DE506C" w:rsidP="00DE506C">
      <w:pPr>
        <w:pStyle w:val="ListParagraph"/>
        <w:numPr>
          <w:ilvl w:val="0"/>
          <w:numId w:val="19"/>
        </w:numPr>
        <w:spacing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ტუბერკულოზის 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,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აივ</w:t>
      </w:r>
      <w:r w:rsidRPr="00DE506C">
        <w:rPr>
          <w:rFonts w:eastAsia="Times New Roman" w:cs="Calibri"/>
          <w:color w:val="000000"/>
          <w:sz w:val="20"/>
          <w:szCs w:val="20"/>
        </w:rPr>
        <w:t>-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ინფექციის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C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ჰეპატიტის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ადრეული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გამოვლენის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ხელშეწყობა</w:t>
      </w:r>
      <w:r w:rsidRPr="00DE506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.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</w:p>
    <w:p w14:paraId="02F886F2" w14:textId="77777777" w:rsidR="00DE506C" w:rsidRPr="00DE506C" w:rsidRDefault="00DE506C" w:rsidP="00DE506C">
      <w:pPr>
        <w:pStyle w:val="ListParagraph"/>
        <w:numPr>
          <w:ilvl w:val="0"/>
          <w:numId w:val="19"/>
        </w:numPr>
        <w:spacing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DE506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მკურნალობაში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ჩართვის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მიზნით</w:t>
      </w:r>
      <w:r w:rsidRPr="00DE506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მოსახლეობის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ჯანმრთელობის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შენარჩუნება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და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საგანგებო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სიტუაციების</w:t>
      </w:r>
      <w:r w:rsidRPr="00DE506C">
        <w:rPr>
          <w:rFonts w:eastAsia="Times New Roman" w:cs="Calibri"/>
          <w:color w:val="000000"/>
          <w:sz w:val="20"/>
          <w:szCs w:val="20"/>
        </w:rPr>
        <w:t xml:space="preserve"> </w:t>
      </w:r>
      <w:r w:rsidRPr="00DE506C">
        <w:rPr>
          <w:rFonts w:ascii="Sylfaen" w:eastAsia="Times New Roman" w:hAnsi="Sylfaen" w:cs="Sylfaen"/>
          <w:color w:val="000000"/>
          <w:sz w:val="20"/>
          <w:szCs w:val="20"/>
        </w:rPr>
        <w:t>ლოკალიზება</w:t>
      </w:r>
    </w:p>
    <w:p w14:paraId="3B5A962C" w14:textId="55E27C47" w:rsidR="00D633A3" w:rsidRPr="00FE08F9" w:rsidRDefault="007467E5" w:rsidP="00D633A3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E506C">
        <w:rPr>
          <w:rFonts w:ascii="Sylfaen" w:hAnsi="Sylfaen" w:cs="Sylfaen"/>
          <w:b/>
          <w:sz w:val="20"/>
          <w:szCs w:val="20"/>
          <w:lang w:val="ka-GE"/>
        </w:rPr>
        <w:t>6.2</w:t>
      </w:r>
      <w:r w:rsidR="00C4608B" w:rsidRPr="00DE506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71748" w:rsidRPr="00DE506C">
        <w:rPr>
          <w:rFonts w:ascii="Sylfaen" w:hAnsi="Sylfaen" w:cs="Sylfaen"/>
          <w:b/>
          <w:sz w:val="20"/>
          <w:szCs w:val="20"/>
          <w:lang w:val="ka-GE"/>
        </w:rPr>
        <w:t>მოსახლეობის სოციალური უზრუნველყოფის</w:t>
      </w:r>
      <w:r w:rsidR="00471748" w:rsidRPr="00DE506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4608B" w:rsidRPr="00DE506C">
        <w:rPr>
          <w:rFonts w:ascii="Sylfaen" w:hAnsi="Sylfaen" w:cs="Sylfaen"/>
          <w:b/>
          <w:sz w:val="20"/>
          <w:szCs w:val="20"/>
          <w:lang w:val="ka-GE"/>
        </w:rPr>
        <w:t>(პროგრამული კოდი 06</w:t>
      </w:r>
      <w:r w:rsidR="006C694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4608B" w:rsidRPr="00DE506C">
        <w:rPr>
          <w:rFonts w:ascii="Sylfaen" w:hAnsi="Sylfaen" w:cs="Sylfaen"/>
          <w:b/>
          <w:sz w:val="20"/>
          <w:szCs w:val="20"/>
          <w:lang w:val="ka-GE"/>
        </w:rPr>
        <w:t xml:space="preserve">02) ხელშეწყობისათვის </w:t>
      </w:r>
      <w:r w:rsidR="00D633A3" w:rsidRPr="00FE08F9">
        <w:rPr>
          <w:rFonts w:ascii="Sylfaen" w:hAnsi="Sylfaen" w:cs="Sylfaen"/>
          <w:sz w:val="20"/>
          <w:szCs w:val="20"/>
          <w:lang w:val="ka-GE"/>
        </w:rPr>
        <w:t xml:space="preserve">პროგრამით გეგმა განისაზღვრა </w:t>
      </w:r>
      <w:r w:rsidR="00462638">
        <w:rPr>
          <w:rFonts w:ascii="Sylfaen" w:hAnsi="Sylfaen" w:cs="Sylfaen"/>
          <w:sz w:val="20"/>
          <w:szCs w:val="20"/>
          <w:lang w:val="ka-GE"/>
        </w:rPr>
        <w:t>195,6</w:t>
      </w:r>
      <w:r w:rsidR="00D633A3" w:rsidRPr="00FE08F9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462638">
        <w:rPr>
          <w:rFonts w:ascii="Sylfaen" w:hAnsi="Sylfaen" w:cs="Sylfaen"/>
          <w:sz w:val="20"/>
          <w:szCs w:val="20"/>
          <w:lang w:val="ka-GE"/>
        </w:rPr>
        <w:t>186,1</w:t>
      </w:r>
      <w:r w:rsidR="00D633A3" w:rsidRPr="00FE08F9">
        <w:rPr>
          <w:rFonts w:ascii="Sylfaen" w:hAnsi="Sylfaen" w:cs="Sylfaen"/>
          <w:sz w:val="20"/>
          <w:szCs w:val="20"/>
        </w:rPr>
        <w:t xml:space="preserve"> </w:t>
      </w:r>
      <w:r w:rsidR="00D633A3" w:rsidRPr="00FE08F9">
        <w:rPr>
          <w:rFonts w:ascii="Sylfaen" w:hAnsi="Sylfaen" w:cs="Sylfaen"/>
          <w:sz w:val="20"/>
          <w:szCs w:val="20"/>
          <w:lang w:val="ka-GE"/>
        </w:rPr>
        <w:t xml:space="preserve">ათასი ლარი, რაც გეგმიური მაჩვენებლის </w:t>
      </w:r>
      <w:r w:rsidR="00462638">
        <w:rPr>
          <w:rFonts w:ascii="Sylfaen" w:hAnsi="Sylfaen" w:cs="Sylfaen"/>
          <w:sz w:val="20"/>
          <w:szCs w:val="20"/>
          <w:lang w:val="ka-GE"/>
        </w:rPr>
        <w:t>95,1</w:t>
      </w:r>
      <w:r w:rsidR="00D633A3" w:rsidRPr="00FE08F9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0A654198" w14:textId="77777777" w:rsidR="00FE065B" w:rsidRDefault="00FE065B" w:rsidP="00D633A3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0020B1">
        <w:rPr>
          <w:rFonts w:ascii="Sylfaen" w:hAnsi="Sylfaen" w:cs="Sylfaen"/>
          <w:b/>
          <w:sz w:val="24"/>
          <w:szCs w:val="24"/>
          <w:lang w:val="ka-GE"/>
        </w:rPr>
        <w:t>შედეგების შეფასების ინდიკატორები</w:t>
      </w:r>
    </w:p>
    <w:p w14:paraId="69920D94" w14:textId="77777777" w:rsidR="00FE065B" w:rsidRPr="00DE506C" w:rsidRDefault="00FE065B" w:rsidP="00F9085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E506C">
        <w:rPr>
          <w:rFonts w:ascii="Sylfaen" w:hAnsi="Sylfaen" w:cs="Sylfaen"/>
          <w:sz w:val="20"/>
          <w:szCs w:val="20"/>
          <w:lang w:val="ka-GE"/>
        </w:rPr>
        <w:t>მუნიციპალიტეტში სოციალური მდგომარეობის გაუმჯობესება</w:t>
      </w:r>
    </w:p>
    <w:p w14:paraId="231FCACC" w14:textId="77777777" w:rsidR="00FE065B" w:rsidRPr="00DE506C" w:rsidRDefault="00FE065B" w:rsidP="00F9085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DE506C">
        <w:rPr>
          <w:rFonts w:ascii="Sylfaen" w:hAnsi="Sylfaen" w:cs="Sylfaen"/>
          <w:sz w:val="20"/>
          <w:szCs w:val="20"/>
          <w:lang w:val="ka-GE"/>
        </w:rPr>
        <w:t>უმწეო მდგომარეობაში მყოფი ადამიანების სასიცოცხლოდ აუცილებელი მოთხოვნილებების დაკმაყოფილება</w:t>
      </w:r>
      <w:r w:rsidR="006C694B">
        <w:rPr>
          <w:rFonts w:ascii="Sylfaen" w:hAnsi="Sylfaen" w:cs="Sylfaen"/>
          <w:sz w:val="20"/>
          <w:szCs w:val="20"/>
          <w:lang w:val="ka-GE"/>
        </w:rPr>
        <w:t>.</w:t>
      </w:r>
    </w:p>
    <w:p w14:paraId="15B3BA65" w14:textId="77777777" w:rsidR="0005492E" w:rsidRDefault="0005492E" w:rsidP="00C4608B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14:paraId="2B0276B4" w14:textId="3DBFE7D9" w:rsidR="003B7EAE" w:rsidRPr="0005492E" w:rsidRDefault="00C4608B" w:rsidP="00C4608B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05492E">
        <w:rPr>
          <w:rFonts w:ascii="Sylfaen" w:hAnsi="Sylfaen" w:cs="Sylfaen"/>
          <w:b/>
          <w:sz w:val="20"/>
          <w:szCs w:val="20"/>
          <w:lang w:val="ka-GE"/>
        </w:rPr>
        <w:t>6.2.</w:t>
      </w:r>
      <w:r w:rsidR="00923E61" w:rsidRPr="0005492E">
        <w:rPr>
          <w:rFonts w:ascii="Sylfaen" w:hAnsi="Sylfaen" w:cs="Sylfaen"/>
          <w:b/>
          <w:sz w:val="20"/>
          <w:szCs w:val="20"/>
          <w:lang w:val="ka-GE"/>
        </w:rPr>
        <w:t>1</w:t>
      </w:r>
      <w:r w:rsidRPr="000549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E506C" w:rsidRPr="0005492E">
        <w:rPr>
          <w:rFonts w:ascii="Sylfaen" w:hAnsi="Sylfaen" w:cs="Sylfaen"/>
          <w:b/>
          <w:sz w:val="20"/>
          <w:szCs w:val="20"/>
          <w:lang w:val="ka-GE"/>
        </w:rPr>
        <w:t>ავადმყოფთა სოციალური დაცვა</w:t>
      </w:r>
      <w:r w:rsidR="00F54846" w:rsidRPr="000549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5492E">
        <w:rPr>
          <w:rFonts w:ascii="Sylfaen" w:hAnsi="Sylfaen" w:cs="Sylfaen"/>
          <w:b/>
          <w:sz w:val="20"/>
          <w:szCs w:val="20"/>
          <w:lang w:val="ka-GE"/>
        </w:rPr>
        <w:t>(პროგრამული კოდი 06</w:t>
      </w:r>
      <w:r w:rsidR="00DE506C" w:rsidRPr="000549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5492E">
        <w:rPr>
          <w:rFonts w:ascii="Sylfaen" w:hAnsi="Sylfaen" w:cs="Sylfaen"/>
          <w:b/>
          <w:sz w:val="20"/>
          <w:szCs w:val="20"/>
          <w:lang w:val="ka-GE"/>
        </w:rPr>
        <w:t>02</w:t>
      </w:r>
      <w:r w:rsidR="00DE506C" w:rsidRPr="0005492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5492E">
        <w:rPr>
          <w:rFonts w:ascii="Sylfaen" w:hAnsi="Sylfaen" w:cs="Sylfaen"/>
          <w:b/>
          <w:sz w:val="20"/>
          <w:szCs w:val="20"/>
          <w:lang w:val="ka-GE"/>
        </w:rPr>
        <w:t>0</w:t>
      </w:r>
      <w:r w:rsidR="00DE506C" w:rsidRPr="0005492E">
        <w:rPr>
          <w:rFonts w:ascii="Sylfaen" w:hAnsi="Sylfaen" w:cs="Sylfaen"/>
          <w:b/>
          <w:sz w:val="20"/>
          <w:szCs w:val="20"/>
          <w:lang w:val="ka-GE"/>
        </w:rPr>
        <w:t>1</w:t>
      </w:r>
      <w:r w:rsidRPr="0005492E">
        <w:rPr>
          <w:rFonts w:ascii="Sylfaen" w:hAnsi="Sylfaen" w:cs="Sylfaen"/>
          <w:b/>
          <w:sz w:val="20"/>
          <w:szCs w:val="20"/>
          <w:lang w:val="ka-GE"/>
        </w:rPr>
        <w:t xml:space="preserve">) </w:t>
      </w:r>
      <w:r w:rsidR="00CD2995" w:rsidRPr="0005492E">
        <w:rPr>
          <w:rFonts w:ascii="Sylfaen" w:hAnsi="Sylfaen" w:cs="Sylfaen"/>
          <w:b/>
          <w:sz w:val="20"/>
          <w:szCs w:val="20"/>
          <w:lang w:val="ka-GE"/>
        </w:rPr>
        <w:t xml:space="preserve">ქვეპროგრამის ფარგლებში </w:t>
      </w:r>
      <w:r w:rsidR="008F6EEC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8F6EEC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462638">
        <w:rPr>
          <w:rFonts w:ascii="Sylfaen" w:hAnsi="Sylfaen" w:cs="Sylfaen"/>
          <w:sz w:val="20"/>
          <w:szCs w:val="20"/>
          <w:lang w:val="ka-GE"/>
        </w:rPr>
        <w:t>124,0</w:t>
      </w:r>
      <w:r w:rsidR="008F6EEC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462638">
        <w:rPr>
          <w:rFonts w:ascii="Sylfaen" w:hAnsi="Sylfaen" w:cs="Sylfaen"/>
          <w:sz w:val="20"/>
          <w:szCs w:val="20"/>
          <w:lang w:val="ka-GE"/>
        </w:rPr>
        <w:t>121,4</w:t>
      </w:r>
      <w:r w:rsidR="008F6EEC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462638">
        <w:rPr>
          <w:rFonts w:ascii="Sylfaen" w:hAnsi="Sylfaen" w:cs="Sylfaen"/>
          <w:sz w:val="20"/>
          <w:szCs w:val="20"/>
          <w:lang w:val="ka-GE"/>
        </w:rPr>
        <w:t>97,9</w:t>
      </w:r>
      <w:r w:rsidR="008F6EEC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1890B235" w14:textId="4C85DB3F" w:rsidR="001B3583" w:rsidRDefault="001B3583" w:rsidP="001B3583">
      <w:pPr>
        <w:pStyle w:val="ListParagraph"/>
        <w:ind w:left="-90"/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ქვეპროგრამის ფარგლებში დაფინანსდა მუნიციპალიტეტის ტერიტორიაზე მცხოვრები სოციალურად დაუცველი მოსახლეობის მკურნალობის და ოპერაციების ჩატარების </w:t>
      </w:r>
      <w:r w:rsidR="00013B8D" w:rsidRPr="0005492E">
        <w:rPr>
          <w:rFonts w:ascii="Sylfaen" w:eastAsia="Sylfaen" w:hAnsi="Sylfaen"/>
          <w:color w:val="000000"/>
          <w:sz w:val="20"/>
          <w:szCs w:val="20"/>
          <w:lang w:val="ka-GE"/>
        </w:rPr>
        <w:t>ხარჯები</w:t>
      </w:r>
      <w:r w:rsidRP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. აგრეთვე </w:t>
      </w:r>
      <w:r w:rsid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გაეწია </w:t>
      </w:r>
      <w:r w:rsidR="003718F6" w:rsidRPr="0005492E">
        <w:rPr>
          <w:rFonts w:ascii="Sylfaen" w:eastAsia="Sylfaen" w:hAnsi="Sylfaen"/>
          <w:color w:val="000000"/>
          <w:sz w:val="20"/>
          <w:szCs w:val="20"/>
          <w:lang w:val="ka-GE"/>
        </w:rPr>
        <w:t>ერთჯერადი  დახმარება</w:t>
      </w:r>
      <w:r w:rsid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ნატურალური ფორმით( წამლებით)</w:t>
      </w:r>
      <w:r w:rsidR="003718F6" w:rsidRP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P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მუნიციპალიტეტის ტერიტორიაზე </w:t>
      </w:r>
      <w:r w:rsidR="0005492E">
        <w:rPr>
          <w:rFonts w:ascii="Sylfaen" w:eastAsia="Sylfaen" w:hAnsi="Sylfaen"/>
          <w:color w:val="000000"/>
          <w:sz w:val="20"/>
          <w:szCs w:val="20"/>
          <w:lang w:val="ka-GE"/>
        </w:rPr>
        <w:t>მცხოვრებ</w:t>
      </w:r>
      <w:r w:rsidRP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პენსიონერებს და </w:t>
      </w:r>
      <w:r w:rsidR="003718F6" w:rsidRPr="0005492E">
        <w:rPr>
          <w:rFonts w:ascii="Sylfaen" w:eastAsia="Sylfaen" w:hAnsi="Sylfaen"/>
          <w:color w:val="000000"/>
          <w:sz w:val="20"/>
          <w:szCs w:val="20"/>
          <w:lang w:val="ka-GE"/>
        </w:rPr>
        <w:t>გაჭირვებულ</w:t>
      </w:r>
      <w:r w:rsidRP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3718F6" w:rsidRPr="0005492E">
        <w:rPr>
          <w:rFonts w:ascii="Sylfaen" w:eastAsia="Sylfaen" w:hAnsi="Sylfaen"/>
          <w:color w:val="000000"/>
          <w:sz w:val="20"/>
          <w:szCs w:val="20"/>
          <w:lang w:val="ka-GE"/>
        </w:rPr>
        <w:t>პირებს.</w:t>
      </w:r>
      <w:r w:rsidR="005F7480">
        <w:rPr>
          <w:rFonts w:ascii="Sylfaen" w:eastAsia="Sylfaen" w:hAnsi="Sylfaen"/>
          <w:color w:val="000000"/>
          <w:sz w:val="20"/>
          <w:szCs w:val="20"/>
          <w:lang w:val="ka-GE"/>
        </w:rPr>
        <w:t>სულ</w:t>
      </w:r>
      <w:r w:rsidR="0005492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061833">
        <w:rPr>
          <w:rFonts w:ascii="Sylfaen" w:eastAsia="Sylfaen" w:hAnsi="Sylfaen"/>
          <w:color w:val="000000"/>
          <w:sz w:val="20"/>
          <w:szCs w:val="20"/>
          <w:lang w:val="ka-GE"/>
        </w:rPr>
        <w:t>დახმარება გაეწია</w:t>
      </w:r>
      <w:r w:rsidR="00D30ECE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  </w:t>
      </w:r>
      <w:r w:rsidR="005F7480">
        <w:rPr>
          <w:rFonts w:ascii="Sylfaen" w:eastAsia="Sylfaen" w:hAnsi="Sylfaen"/>
          <w:color w:val="000000"/>
          <w:sz w:val="20"/>
          <w:szCs w:val="20"/>
          <w:lang w:val="ka-GE"/>
        </w:rPr>
        <w:t>185</w:t>
      </w:r>
      <w:r w:rsidR="00061833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ბენეფიციარს.</w:t>
      </w:r>
    </w:p>
    <w:p w14:paraId="39486493" w14:textId="3E75FC36" w:rsidR="00730109" w:rsidRPr="00FE08F9" w:rsidRDefault="00BE3013" w:rsidP="00730109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708D4">
        <w:rPr>
          <w:rFonts w:ascii="Sylfaen" w:hAnsi="Sylfaen" w:cs="Sylfaen"/>
          <w:b/>
          <w:sz w:val="20"/>
          <w:szCs w:val="20"/>
          <w:lang w:val="ka-GE"/>
        </w:rPr>
        <w:t>6.2.</w:t>
      </w:r>
      <w:r w:rsidR="00923E61" w:rsidRPr="006708D4">
        <w:rPr>
          <w:rFonts w:ascii="Sylfaen" w:hAnsi="Sylfaen" w:cs="Sylfaen"/>
          <w:b/>
          <w:sz w:val="20"/>
          <w:szCs w:val="20"/>
          <w:lang w:val="ka-GE"/>
        </w:rPr>
        <w:t>2</w:t>
      </w:r>
      <w:r w:rsidRPr="006708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5492E" w:rsidRPr="006708D4">
        <w:rPr>
          <w:rFonts w:ascii="Sylfaen" w:hAnsi="Sylfaen" w:cs="Sylfaen"/>
          <w:b/>
          <w:sz w:val="20"/>
          <w:szCs w:val="20"/>
          <w:lang w:val="ka-GE"/>
        </w:rPr>
        <w:t>შეზღუდული შესაძლებლობის მქონე პირთა დახმარება</w:t>
      </w:r>
      <w:r w:rsidRPr="006708D4">
        <w:rPr>
          <w:rFonts w:ascii="Sylfaen" w:hAnsi="Sylfaen" w:cs="Sylfaen"/>
          <w:b/>
          <w:sz w:val="20"/>
          <w:szCs w:val="20"/>
          <w:lang w:val="ka-GE"/>
        </w:rPr>
        <w:t xml:space="preserve"> (პროგრამული კოდი 06</w:t>
      </w:r>
      <w:r w:rsidR="0005492E" w:rsidRPr="006708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708D4">
        <w:rPr>
          <w:rFonts w:ascii="Sylfaen" w:hAnsi="Sylfaen" w:cs="Sylfaen"/>
          <w:b/>
          <w:sz w:val="20"/>
          <w:szCs w:val="20"/>
          <w:lang w:val="ka-GE"/>
        </w:rPr>
        <w:t>02</w:t>
      </w:r>
      <w:r w:rsidR="0005492E" w:rsidRPr="006708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6708D4">
        <w:rPr>
          <w:rFonts w:ascii="Sylfaen" w:hAnsi="Sylfaen" w:cs="Sylfaen"/>
          <w:b/>
          <w:sz w:val="20"/>
          <w:szCs w:val="20"/>
          <w:lang w:val="ka-GE"/>
        </w:rPr>
        <w:t>0</w:t>
      </w:r>
      <w:r w:rsidR="0005492E" w:rsidRPr="006708D4">
        <w:rPr>
          <w:rFonts w:ascii="Sylfaen" w:hAnsi="Sylfaen" w:cs="Sylfaen"/>
          <w:b/>
          <w:sz w:val="20"/>
          <w:szCs w:val="20"/>
          <w:lang w:val="ka-GE"/>
        </w:rPr>
        <w:t>2</w:t>
      </w:r>
      <w:r w:rsidRPr="006708D4">
        <w:rPr>
          <w:rFonts w:ascii="Sylfaen" w:hAnsi="Sylfaen" w:cs="Sylfaen"/>
          <w:b/>
          <w:sz w:val="20"/>
          <w:szCs w:val="20"/>
          <w:lang w:val="ka-GE"/>
        </w:rPr>
        <w:t xml:space="preserve">) დასაფინანსებლად </w:t>
      </w:r>
      <w:bookmarkStart w:id="6" w:name="_Hlk128395299"/>
      <w:r w:rsidR="00730109" w:rsidRPr="00FE08F9">
        <w:rPr>
          <w:rFonts w:ascii="Sylfaen" w:hAnsi="Sylfaen" w:cs="Sylfaen"/>
          <w:sz w:val="20"/>
          <w:szCs w:val="20"/>
          <w:lang w:val="ka-GE"/>
        </w:rPr>
        <w:t xml:space="preserve">პროგრამით გეგმა განისაზღვრა </w:t>
      </w:r>
      <w:r w:rsidR="00462638">
        <w:rPr>
          <w:rFonts w:ascii="Sylfaen" w:hAnsi="Sylfaen" w:cs="Sylfaen"/>
          <w:sz w:val="20"/>
          <w:szCs w:val="20"/>
          <w:lang w:val="ka-GE"/>
        </w:rPr>
        <w:t>5,5</w:t>
      </w:r>
      <w:r w:rsidR="00730109" w:rsidRPr="00FE08F9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 w:rsidR="00462638">
        <w:rPr>
          <w:rFonts w:ascii="Sylfaen" w:hAnsi="Sylfaen" w:cs="Sylfaen"/>
          <w:sz w:val="20"/>
          <w:szCs w:val="20"/>
          <w:lang w:val="ka-GE"/>
        </w:rPr>
        <w:t>5,5</w:t>
      </w:r>
      <w:r w:rsidR="00730109" w:rsidRPr="00FE08F9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462638">
        <w:rPr>
          <w:rFonts w:ascii="Sylfaen" w:hAnsi="Sylfaen" w:cs="Sylfaen"/>
          <w:sz w:val="20"/>
          <w:szCs w:val="20"/>
          <w:lang w:val="ka-GE"/>
        </w:rPr>
        <w:t>100</w:t>
      </w:r>
      <w:r w:rsidR="00730109" w:rsidRPr="00FE08F9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bookmarkEnd w:id="6"/>
    <w:p w14:paraId="06D67D96" w14:textId="086602CB" w:rsidR="00FE08F9" w:rsidRDefault="001B3583" w:rsidP="00B37A5E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E08F9">
        <w:rPr>
          <w:rFonts w:ascii="Sylfaen" w:eastAsia="Sylfaen" w:hAnsi="Sylfaen" w:cs="Sylfaen"/>
          <w:color w:val="000000"/>
          <w:sz w:val="20"/>
          <w:szCs w:val="20"/>
          <w:lang w:val="ka-GE"/>
        </w:rPr>
        <w:t>ქვეპროგრამის</w:t>
      </w:r>
      <w:r w:rsidRPr="00FE08F9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ფარგლებში  </w:t>
      </w:r>
      <w:r w:rsidR="005F7480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დახმარება გაეწია</w:t>
      </w:r>
      <w:r w:rsidR="006708D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ყაზბეგის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6708D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მუნიციპალიტეტში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5F7480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რეგისტრირებულ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6708D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6708D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მუდმივად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5F7480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მცხოვრებ</w:t>
      </w:r>
      <w:r w:rsidR="000D4FF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6708D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შეზღუდული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6708D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შესაძლებლობის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6708D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მქონე</w:t>
      </w:r>
      <w:r w:rsidR="006708D4" w:rsidRP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5F7480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14</w:t>
      </w:r>
      <w:r w:rsidR="000D4FF4" w:rsidRPr="00FE08F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5F7480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პირს.</w:t>
      </w:r>
    </w:p>
    <w:p w14:paraId="7C8085CB" w14:textId="5B2F70AB" w:rsidR="00730109" w:rsidRPr="0005492E" w:rsidRDefault="001F36CE" w:rsidP="00730109">
      <w:pPr>
        <w:spacing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708D4">
        <w:rPr>
          <w:rFonts w:ascii="Sylfaen" w:hAnsi="Sylfaen" w:cs="Sylfaen"/>
          <w:b/>
          <w:sz w:val="20"/>
          <w:szCs w:val="20"/>
          <w:lang w:val="ka-GE"/>
        </w:rPr>
        <w:t>6.2.</w:t>
      </w:r>
      <w:r w:rsidR="00923E61" w:rsidRPr="006708D4">
        <w:rPr>
          <w:rFonts w:ascii="Sylfaen" w:hAnsi="Sylfaen" w:cs="Sylfaen"/>
          <w:b/>
          <w:sz w:val="20"/>
          <w:szCs w:val="20"/>
          <w:lang w:val="ka-GE"/>
        </w:rPr>
        <w:t>3</w:t>
      </w:r>
      <w:r w:rsidRPr="006708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6708D4" w:rsidRPr="006708D4">
        <w:rPr>
          <w:rFonts w:ascii="Sylfaen" w:hAnsi="Sylfaen" w:cs="Sylfaen"/>
          <w:b/>
          <w:sz w:val="20"/>
          <w:szCs w:val="20"/>
          <w:lang w:val="ka-GE"/>
        </w:rPr>
        <w:t>ოჯახებისა და ბავშვების სოციალური დაცვა</w:t>
      </w:r>
      <w:r w:rsidR="00F54846" w:rsidRPr="006708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E3013" w:rsidRPr="006708D4">
        <w:rPr>
          <w:rFonts w:ascii="Sylfaen" w:hAnsi="Sylfaen" w:cs="Sylfaen"/>
          <w:b/>
          <w:sz w:val="20"/>
          <w:szCs w:val="20"/>
          <w:lang w:val="ka-GE"/>
        </w:rPr>
        <w:t>(პროგრამული კოდი 06</w:t>
      </w:r>
      <w:r w:rsidR="006708D4" w:rsidRPr="006708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E3013" w:rsidRPr="006708D4">
        <w:rPr>
          <w:rFonts w:ascii="Sylfaen" w:hAnsi="Sylfaen" w:cs="Sylfaen"/>
          <w:b/>
          <w:sz w:val="20"/>
          <w:szCs w:val="20"/>
          <w:lang w:val="ka-GE"/>
        </w:rPr>
        <w:t>02</w:t>
      </w:r>
      <w:r w:rsidR="006708D4" w:rsidRPr="006708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BE3013" w:rsidRPr="006708D4">
        <w:rPr>
          <w:rFonts w:ascii="Sylfaen" w:hAnsi="Sylfaen" w:cs="Sylfaen"/>
          <w:b/>
          <w:sz w:val="20"/>
          <w:szCs w:val="20"/>
          <w:lang w:val="ka-GE"/>
        </w:rPr>
        <w:t>0</w:t>
      </w:r>
      <w:r w:rsidR="006708D4" w:rsidRPr="006708D4">
        <w:rPr>
          <w:rFonts w:ascii="Sylfaen" w:hAnsi="Sylfaen" w:cs="Sylfaen"/>
          <w:b/>
          <w:sz w:val="20"/>
          <w:szCs w:val="20"/>
          <w:lang w:val="ka-GE"/>
        </w:rPr>
        <w:t>3</w:t>
      </w:r>
      <w:r w:rsidR="00BE3013" w:rsidRPr="006708D4">
        <w:rPr>
          <w:rFonts w:ascii="Sylfaen" w:hAnsi="Sylfaen" w:cs="Sylfaen"/>
          <w:b/>
          <w:sz w:val="20"/>
          <w:szCs w:val="20"/>
          <w:lang w:val="ka-GE"/>
        </w:rPr>
        <w:t xml:space="preserve">)  დასაფინანსებლად </w:t>
      </w:r>
      <w:bookmarkStart w:id="7" w:name="_Hlk128395518"/>
      <w:r w:rsidR="00730109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 w:rsidR="00462638">
        <w:rPr>
          <w:rFonts w:ascii="Sylfaen" w:hAnsi="Sylfaen" w:cs="Sylfaen"/>
          <w:sz w:val="20"/>
          <w:szCs w:val="20"/>
          <w:lang w:val="ka-GE"/>
        </w:rPr>
        <w:t>54,1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,0 ათ.ლარის ოდენობით,ხოლო საკასო შესრულებამ შეადგინა </w:t>
      </w:r>
      <w:r w:rsidR="00462638">
        <w:rPr>
          <w:rFonts w:ascii="Sylfaen" w:hAnsi="Sylfaen" w:cs="Sylfaen"/>
          <w:sz w:val="20"/>
          <w:szCs w:val="20"/>
          <w:lang w:val="ka-GE"/>
        </w:rPr>
        <w:t>53,8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 w:rsidR="00462638">
        <w:rPr>
          <w:rFonts w:ascii="Sylfaen" w:hAnsi="Sylfaen" w:cs="Sylfaen"/>
          <w:sz w:val="20"/>
          <w:szCs w:val="20"/>
          <w:lang w:val="ka-GE"/>
        </w:rPr>
        <w:t>99,4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bookmarkEnd w:id="7"/>
    <w:p w14:paraId="594FE292" w14:textId="5CD793E6" w:rsidR="001B3583" w:rsidRPr="00FE08F9" w:rsidRDefault="001B3583" w:rsidP="004B129B">
      <w:pPr>
        <w:jc w:val="both"/>
        <w:rPr>
          <w:rFonts w:ascii="Sylfaen" w:eastAsia="Sylfaen" w:hAnsi="Sylfaen"/>
          <w:color w:val="000000"/>
          <w:sz w:val="20"/>
          <w:szCs w:val="20"/>
          <w:lang w:val="ka-GE"/>
        </w:rPr>
      </w:pPr>
      <w:r w:rsidRPr="00FE08F9">
        <w:rPr>
          <w:rFonts w:ascii="Sylfaen" w:eastAsia="Sylfaen" w:hAnsi="Sylfaen"/>
          <w:color w:val="000000"/>
          <w:sz w:val="20"/>
          <w:szCs w:val="20"/>
          <w:lang w:val="ka-GE"/>
        </w:rPr>
        <w:t>ქვეპროგრამის ფარგლებში დაფინანსდა</w:t>
      </w:r>
      <w:r w:rsidR="0086652B" w:rsidRPr="00FE08F9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5F7480">
        <w:rPr>
          <w:rFonts w:ascii="Sylfaen" w:eastAsia="Sylfaen" w:hAnsi="Sylfaen"/>
          <w:color w:val="000000"/>
          <w:sz w:val="20"/>
          <w:szCs w:val="20"/>
          <w:lang w:val="ka-GE"/>
        </w:rPr>
        <w:t>131</w:t>
      </w:r>
      <w:r w:rsidR="00233660" w:rsidRPr="00FE08F9">
        <w:rPr>
          <w:rFonts w:ascii="Sylfaen" w:eastAsia="Sylfaen" w:hAnsi="Sylfaen"/>
          <w:color w:val="000000"/>
          <w:sz w:val="20"/>
          <w:szCs w:val="20"/>
        </w:rPr>
        <w:t xml:space="preserve"> </w:t>
      </w:r>
      <w:r w:rsidR="00897CC8" w:rsidRPr="00FE08F9">
        <w:rPr>
          <w:rFonts w:ascii="Sylfaen" w:eastAsia="Sylfaen" w:hAnsi="Sylfaen"/>
          <w:color w:val="000000"/>
          <w:sz w:val="20"/>
          <w:szCs w:val="20"/>
          <w:lang w:val="ka-GE"/>
        </w:rPr>
        <w:t xml:space="preserve"> </w:t>
      </w:r>
      <w:r w:rsidR="00061833" w:rsidRPr="00FE08F9">
        <w:rPr>
          <w:rFonts w:ascii="Sylfaen" w:eastAsia="Sylfaen" w:hAnsi="Sylfaen"/>
          <w:color w:val="000000"/>
          <w:sz w:val="20"/>
          <w:szCs w:val="20"/>
          <w:lang w:val="ka-GE"/>
        </w:rPr>
        <w:t>ადამიანი.</w:t>
      </w:r>
    </w:p>
    <w:p w14:paraId="7F84FEC8" w14:textId="77777777" w:rsidR="002F2511" w:rsidRDefault="00C441C0" w:rsidP="00C441C0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ახალშობილ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ბავშვზე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ერთჯერადი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დახმარება</w:t>
      </w:r>
      <w:r w:rsidR="00032495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გაიც</w:t>
      </w:r>
      <w:r w:rsidR="00AC6976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ა</w:t>
      </w:r>
      <w:r w:rsidR="00032495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="00032495" w:rsidRPr="00FE08F9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-</w:t>
      </w:r>
      <w:r w:rsidRPr="00FE08F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FE08F9" w:rsidRPr="00FE08F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462638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5200</w:t>
      </w:r>
      <w:r w:rsidR="00FE08F9" w:rsidRPr="00FE08F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ლარის ოდენობით,</w:t>
      </w:r>
    </w:p>
    <w:p w14:paraId="538AB491" w14:textId="2C2F2D1A" w:rsidR="00FE08F9" w:rsidRPr="002F2511" w:rsidRDefault="00032495" w:rsidP="00C441C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="00C441C0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r w:rsidR="00C441C0"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მრავალშვილიან</w:t>
      </w:r>
      <w:r w:rsidR="00C441C0"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="00C441C0"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ოჯახე</w:t>
      </w:r>
      <w:r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ბზე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="00CC1291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>-</w:t>
      </w:r>
      <w:r w:rsidR="00FE08F9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462638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16050</w:t>
      </w:r>
      <w:r w:rsidR="00FE08F9" w:rsidRPr="00AC697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ლარის </w:t>
      </w:r>
      <w:r w:rsidR="00AC6976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ოდენობით.</w:t>
      </w:r>
    </w:p>
    <w:p w14:paraId="42C11B19" w14:textId="622FBE2B" w:rsidR="00AC6976" w:rsidRDefault="00C441C0" w:rsidP="00C441C0">
      <w:pPr>
        <w:spacing w:after="0" w:line="240" w:lineRule="auto"/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</w:pP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უდედმამო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ბავშვებ</w:t>
      </w:r>
      <w:r w:rsidR="00AC6976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ზე 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462638">
        <w:rPr>
          <w:rFonts w:ascii="Sylfaen" w:eastAsia="Times New Roman" w:hAnsi="Sylfaen" w:cs="Times New Roman"/>
          <w:bCs/>
          <w:color w:val="000000"/>
          <w:sz w:val="20"/>
          <w:szCs w:val="20"/>
          <w:lang w:val="ka-GE"/>
        </w:rPr>
        <w:t>500</w:t>
      </w:r>
      <w:r w:rsidRPr="00F95A31">
        <w:rPr>
          <w:rFonts w:ascii="Sylfaen" w:eastAsia="Times New Roman" w:hAnsi="Sylfaen" w:cs="Times New Roman"/>
          <w:bCs/>
          <w:color w:val="000000"/>
          <w:sz w:val="20"/>
          <w:szCs w:val="20"/>
          <w:lang w:val="ka-GE"/>
        </w:rPr>
        <w:t xml:space="preserve"> </w:t>
      </w:r>
      <w:r w:rsidR="00AC6976" w:rsidRPr="00F95A31">
        <w:rPr>
          <w:rFonts w:ascii="Sylfaen" w:eastAsia="Times New Roman" w:hAnsi="Sylfaen" w:cs="Times New Roman"/>
          <w:bCs/>
          <w:color w:val="000000"/>
          <w:sz w:val="20"/>
          <w:szCs w:val="20"/>
          <w:lang w:val="ka-GE"/>
        </w:rPr>
        <w:t>ლარის ოდენობით</w:t>
      </w:r>
    </w:p>
    <w:p w14:paraId="4DCA282D" w14:textId="2D34EAF7" w:rsidR="00AC6976" w:rsidRDefault="00AC6976" w:rsidP="00C441C0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0"/>
          <w:szCs w:val="20"/>
          <w:lang w:val="ka-GE"/>
        </w:rPr>
        <w:t xml:space="preserve">ცელიაკით და ფენილკეტინურით </w:t>
      </w:r>
      <w:r w:rsidR="00C441C0" w:rsidRPr="00722EB8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დაავადებულ ბავშვებ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ზე </w:t>
      </w:r>
      <w:r w:rsidR="00462638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1600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ლარის ოდენობით</w:t>
      </w:r>
    </w:p>
    <w:p w14:paraId="5B8B40F5" w14:textId="03FDF593" w:rsidR="005C3A8C" w:rsidRDefault="00C441C0" w:rsidP="00AC6976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ოჯახში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ხანდაზმულ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453123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>85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და</w:t>
      </w:r>
      <w:r w:rsidRPr="00722EB8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453123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>85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წელს</w:t>
      </w:r>
      <w:r w:rsidRPr="00722EB8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გადაცილებულ</w:t>
      </w:r>
      <w:r w:rsidRPr="00722EB8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 </w:t>
      </w:r>
      <w:r w:rsidRPr="00722EB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მოქალაქეებზე</w:t>
      </w:r>
      <w:r w:rsidRPr="00722EB8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46263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12600</w:t>
      </w:r>
      <w:r w:rsidR="00AC697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ლარის ოდენობით</w:t>
      </w:r>
      <w:r w:rsidRPr="00722EB8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ჰემოდიალიზზე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მყოფ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ოჯახის</w:t>
      </w:r>
      <w:r w:rsidRPr="00722EB8">
        <w:rPr>
          <w:rFonts w:ascii="Calibri" w:eastAsia="Times New Roman" w:hAnsi="Calibri" w:cs="Times New Roman"/>
          <w:b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წევრს</w:t>
      </w:r>
      <w:r w:rsidRPr="00722EB8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Pr="00722EB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დახმარება</w:t>
      </w:r>
      <w:r w:rsidRPr="00722EB8">
        <w:rPr>
          <w:rFonts w:ascii="Calibri" w:eastAsia="Times New Roman" w:hAnsi="Calibri" w:cs="Times New Roman"/>
          <w:color w:val="000000"/>
          <w:sz w:val="20"/>
          <w:szCs w:val="20"/>
          <w:lang w:val="ka-GE"/>
        </w:rPr>
        <w:t xml:space="preserve"> </w:t>
      </w:r>
      <w:r w:rsidR="00462638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2400</w:t>
      </w:r>
      <w:r w:rsidR="00AC6976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ლარის ოდენობით</w:t>
      </w:r>
    </w:p>
    <w:p w14:paraId="6D6D571D" w14:textId="50709AF5" w:rsidR="00CC1291" w:rsidRDefault="00CC1291" w:rsidP="00061833">
      <w:pPr>
        <w:spacing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სტუდენტების სწავლის დაფინანსება </w:t>
      </w:r>
      <w:r w:rsidR="00462638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9900</w:t>
      </w:r>
      <w:r w:rsidRPr="0097686E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ლარის ოდენობით</w:t>
      </w:r>
    </w:p>
    <w:p w14:paraId="6CC924F5" w14:textId="16A9FCEB" w:rsidR="0097686E" w:rsidRDefault="0097686E" w:rsidP="00061833">
      <w:pPr>
        <w:spacing w:line="240" w:lineRule="auto"/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სკოლის ოქროს და ვერცხლის მედალოსნები </w:t>
      </w:r>
      <w:r w:rsidRPr="00F95A3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დაფინანსდა </w:t>
      </w:r>
      <w:r w:rsidR="00462638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5500</w:t>
      </w:r>
      <w:r w:rsidR="00F95A31" w:rsidRPr="00F95A3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ლარის ოდენობით</w:t>
      </w:r>
    </w:p>
    <w:p w14:paraId="0B53C3C9" w14:textId="446714D5" w:rsidR="00FE4A58" w:rsidRDefault="00242CE5" w:rsidP="00061833">
      <w:pPr>
        <w:spacing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242CE5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>6,2,4 უპატრონო მიცვალებულებისა და ომის ვეტერანთა სარიტუალო მომსახურება</w:t>
      </w:r>
      <w:r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="00E12CB4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(პროგრამული კოდი 06 02 05) </w:t>
      </w:r>
      <w:r w:rsidR="00E12CB4" w:rsidRPr="00E12CB4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დასაფინანსებლად</w:t>
      </w:r>
      <w:r w:rsidR="00E12CB4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გამოყოფილ იქნა </w:t>
      </w:r>
      <w:r w:rsidR="0073010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2,0</w:t>
      </w:r>
      <w:r w:rsidR="00E12CB4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ათ.ლარი</w:t>
      </w:r>
      <w:r w:rsidR="007C4ECA">
        <w:rPr>
          <w:rFonts w:ascii="Sylfaen" w:eastAsia="Times New Roman" w:hAnsi="Sylfaen" w:cs="Times New Roman"/>
          <w:color w:val="000000"/>
          <w:sz w:val="20"/>
          <w:szCs w:val="20"/>
        </w:rPr>
        <w:t>,</w:t>
      </w:r>
      <w:r w:rsidR="007C4ECA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ხოლო ფაქტიურ</w:t>
      </w:r>
      <w:r w:rsidR="002F25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მა </w:t>
      </w:r>
      <w:r w:rsidR="007C4ECA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ხარჯ</w:t>
      </w:r>
      <w:r w:rsidR="002F25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მა შეადგინა</w:t>
      </w:r>
      <w:r w:rsidR="007C4ECA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="002F25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-0.5 ათ. ლარი,რაც გეგმიური მაჩვენებლის 25 % -ს შეადგენს. დახმარება გაეწია ერთ გაჭირვებულ ოჯახს.</w:t>
      </w:r>
    </w:p>
    <w:p w14:paraId="1621F8FF" w14:textId="65796CE0" w:rsidR="00730109" w:rsidRPr="002F2511" w:rsidRDefault="002F2511" w:rsidP="00730109">
      <w:pPr>
        <w:spacing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 </w:t>
      </w:r>
      <w:r w:rsidR="00B45599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>6,2,5 უბედური შემთხვევისა და სტიქიური მოვლენების შედეგად დაზარალებულ</w:t>
      </w:r>
      <w:r w:rsidR="005F7480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>თ</w:t>
      </w:r>
      <w:r w:rsidR="00B45599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ka-GE"/>
        </w:rPr>
        <w:t xml:space="preserve">ა სოციალური დაცვა (პროგრამული კოდი 06 02 06) </w:t>
      </w:r>
      <w:r w:rsidR="00730109" w:rsidRPr="00AE0B0B">
        <w:rPr>
          <w:rFonts w:ascii="Sylfaen" w:hAnsi="Sylfaen" w:cs="Sylfaen"/>
          <w:sz w:val="20"/>
          <w:szCs w:val="20"/>
          <w:lang w:val="ka-GE"/>
        </w:rPr>
        <w:t>პროგრა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მით გეგმა განისაზღვრა </w:t>
      </w:r>
      <w:r>
        <w:rPr>
          <w:rFonts w:ascii="Sylfaen" w:hAnsi="Sylfaen" w:cs="Sylfaen"/>
          <w:sz w:val="20"/>
          <w:szCs w:val="20"/>
          <w:lang w:val="ka-GE"/>
        </w:rPr>
        <w:t>10,0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 ათ.ლარის ოდენობით,ხოლო საკასო შესრულებამ შეადგინა </w:t>
      </w:r>
      <w:r>
        <w:rPr>
          <w:rFonts w:ascii="Sylfaen" w:hAnsi="Sylfaen" w:cs="Sylfaen"/>
          <w:sz w:val="20"/>
          <w:szCs w:val="20"/>
          <w:lang w:val="ka-GE"/>
        </w:rPr>
        <w:t>5,0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 ათასი ლარი, რაც გეგმიური მაჩვენებლის </w:t>
      </w:r>
      <w:r>
        <w:rPr>
          <w:rFonts w:ascii="Sylfaen" w:hAnsi="Sylfaen" w:cs="Sylfaen"/>
          <w:sz w:val="20"/>
          <w:szCs w:val="20"/>
          <w:lang w:val="ka-GE"/>
        </w:rPr>
        <w:t>50</w:t>
      </w:r>
      <w:r w:rsidR="00730109">
        <w:rPr>
          <w:rFonts w:ascii="Sylfaen" w:hAnsi="Sylfaen" w:cs="Sylfaen"/>
          <w:sz w:val="20"/>
          <w:szCs w:val="20"/>
          <w:lang w:val="ka-GE"/>
        </w:rPr>
        <w:t xml:space="preserve"> %-ს შეადგენს.</w:t>
      </w:r>
    </w:p>
    <w:p w14:paraId="67C1EE08" w14:textId="10B3F57C" w:rsidR="00BC57E0" w:rsidRDefault="00BC57E0" w:rsidP="00061833">
      <w:pPr>
        <w:spacing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lastRenderedPageBreak/>
        <w:t xml:space="preserve">დახმარება გაეწია </w:t>
      </w:r>
      <w:r w:rsidR="005F7480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ერთ ხანძრით დაზარალებულ</w:t>
      </w:r>
      <w:r w:rsidR="002F2511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 </w:t>
      </w:r>
      <w:r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ოჯახს.</w:t>
      </w:r>
    </w:p>
    <w:p w14:paraId="7DA47BFB" w14:textId="29098D5B" w:rsidR="000D0306" w:rsidRPr="005C3A8C" w:rsidRDefault="000D0306" w:rsidP="000D0306">
      <w:pPr>
        <w:spacing w:line="240" w:lineRule="auto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5C3A8C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ყაზბეგის მუნიციპალიტეტის 202</w:t>
      </w:r>
      <w:r w:rsidR="00C85F9F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3</w:t>
      </w:r>
      <w:r w:rsidRPr="005C3A8C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წლის</w:t>
      </w:r>
      <w:r w:rsidRPr="00DA0875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="003E38E1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პირველი კვარტლის</w:t>
      </w:r>
      <w:r w:rsidRPr="005C3A8C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</w:t>
      </w:r>
      <w:r w:rsidRPr="005C3A8C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ბიუჯეტის შესრულება საბიუჯეტო კლასიფიკაციის მიხედვით</w:t>
      </w:r>
    </w:p>
    <w:tbl>
      <w:tblPr>
        <w:tblW w:w="5991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966"/>
        <w:gridCol w:w="2197"/>
        <w:gridCol w:w="965"/>
        <w:gridCol w:w="881"/>
        <w:gridCol w:w="970"/>
        <w:gridCol w:w="881"/>
        <w:gridCol w:w="788"/>
        <w:gridCol w:w="970"/>
        <w:gridCol w:w="965"/>
        <w:gridCol w:w="788"/>
        <w:gridCol w:w="956"/>
      </w:tblGrid>
      <w:tr w:rsidR="00C85F9F" w:rsidRPr="00A811E1" w14:paraId="1A709E4F" w14:textId="77777777" w:rsidTr="00C85F9F">
        <w:trPr>
          <w:trHeight w:val="630"/>
          <w:tblHeader/>
        </w:trPr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159A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itNusx" w:eastAsia="Times New Roman" w:hAnsi="LitNusx" w:cs="Arial"/>
                <w:b/>
                <w:bCs/>
                <w:color w:val="000000"/>
                <w:sz w:val="18"/>
                <w:szCs w:val="18"/>
              </w:rPr>
              <w:t>org. kodi</w:t>
            </w:r>
          </w:p>
        </w:tc>
        <w:tc>
          <w:tcPr>
            <w:tcW w:w="97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ED85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itNusx" w:eastAsia="Times New Roman" w:hAnsi="LitNusx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2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F63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2022 </w:t>
            </w: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წლის ფაქტი</w:t>
            </w:r>
          </w:p>
        </w:tc>
        <w:tc>
          <w:tcPr>
            <w:tcW w:w="11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D2E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2023 </w:t>
            </w: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წლის გეგმა I  კვარტალი</w:t>
            </w:r>
          </w:p>
        </w:tc>
        <w:tc>
          <w:tcPr>
            <w:tcW w:w="11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B82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2023 </w:t>
            </w: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წლის  ფაქტი I კვარტალი</w:t>
            </w:r>
          </w:p>
        </w:tc>
      </w:tr>
      <w:tr w:rsidR="00C85F9F" w:rsidRPr="00A811E1" w14:paraId="00F06E8E" w14:textId="77777777" w:rsidTr="00C85F9F">
        <w:trPr>
          <w:trHeight w:val="360"/>
          <w:tblHeader/>
        </w:trPr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5FB69" w14:textId="77777777" w:rsidR="00A811E1" w:rsidRPr="00A811E1" w:rsidRDefault="00A811E1" w:rsidP="00A811E1">
            <w:pPr>
              <w:spacing w:after="0" w:line="240" w:lineRule="auto"/>
              <w:rPr>
                <w:rFonts w:ascii="LitNusx" w:eastAsia="Times New Roman" w:hAnsi="LitNusx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23AEC9E" w14:textId="77777777" w:rsidR="00A811E1" w:rsidRPr="00A811E1" w:rsidRDefault="00A811E1" w:rsidP="00A811E1">
            <w:pPr>
              <w:spacing w:after="0" w:line="240" w:lineRule="auto"/>
              <w:rPr>
                <w:rFonts w:ascii="LitNusx" w:eastAsia="Times New Roman" w:hAnsi="LitNusx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464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C12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DAF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7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D8E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5A3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A169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მათ შორის</w:t>
            </w:r>
          </w:p>
        </w:tc>
      </w:tr>
      <w:tr w:rsidR="00C85F9F" w:rsidRPr="00A811E1" w14:paraId="24476F63" w14:textId="77777777" w:rsidTr="00C85F9F">
        <w:trPr>
          <w:trHeight w:val="1005"/>
          <w:tblHeader/>
        </w:trPr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CDE1B4" w14:textId="77777777" w:rsidR="00A811E1" w:rsidRPr="00A811E1" w:rsidRDefault="00A811E1" w:rsidP="00A811E1">
            <w:pPr>
              <w:spacing w:after="0" w:line="240" w:lineRule="auto"/>
              <w:rPr>
                <w:rFonts w:ascii="LitNusx" w:eastAsia="Times New Roman" w:hAnsi="LitNusx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0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588A7F" w14:textId="77777777" w:rsidR="00A811E1" w:rsidRPr="00A811E1" w:rsidRDefault="00A811E1" w:rsidP="00A811E1">
            <w:pPr>
              <w:spacing w:after="0" w:line="240" w:lineRule="auto"/>
              <w:rPr>
                <w:rFonts w:ascii="LitNusx" w:eastAsia="Times New Roman" w:hAnsi="LitNusx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5FC0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13D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9A0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876D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3B3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AD1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საკუთარი შემოსავლები</w:t>
            </w: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A9C8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009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6C1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საკუთარი შემოსავლები</w:t>
            </w:r>
          </w:p>
        </w:tc>
      </w:tr>
      <w:tr w:rsidR="00C85F9F" w:rsidRPr="00A811E1" w14:paraId="6C8C715D" w14:textId="77777777" w:rsidTr="00C85F9F">
        <w:trPr>
          <w:trHeight w:val="930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8DC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ACC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ყაზბეგის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1A4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14,522.8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819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4,296.4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0E6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10,226.4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AC2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4,056.2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C9F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299.2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174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3,757.0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8D9B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2,375.1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443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163.6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99F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2,211.5</w:t>
            </w:r>
          </w:p>
        </w:tc>
      </w:tr>
      <w:tr w:rsidR="00C85F9F" w:rsidRPr="00A811E1" w14:paraId="6ECD0F46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5EBD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5055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FF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8,341.9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0E9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158.5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99D2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8,183.4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ECC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3,145.5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3EF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3D2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3,035.8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F21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2,163.1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BF6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D30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2,103.9</w:t>
            </w:r>
          </w:p>
        </w:tc>
      </w:tr>
      <w:tr w:rsidR="00C85F9F" w:rsidRPr="00A811E1" w14:paraId="2C827E6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FD8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A51C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022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1,645.6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98E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251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1,603.1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0279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468.3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C57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A33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451.4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86E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433.7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3B4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E62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417.6</w:t>
            </w:r>
          </w:p>
        </w:tc>
      </w:tr>
      <w:tr w:rsidR="00C85F9F" w:rsidRPr="00A811E1" w14:paraId="48C88114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940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8594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50F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726.5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CB2C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314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661.7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0599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392.5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91B9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368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326.1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5885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198.2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C9C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D5A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178.0</w:t>
            </w:r>
          </w:p>
        </w:tc>
      </w:tr>
      <w:tr w:rsidR="00C85F9F" w:rsidRPr="00A811E1" w14:paraId="6C111815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CC0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70A0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84E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12D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B6A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3A8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15B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1A3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0421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51C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18C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62E299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5CD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3A294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0DA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4,419.6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976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257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4,368.5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817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1,857.3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E2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C3F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1,830.9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E30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1,317.2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52A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62F3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1,294.2</w:t>
            </w:r>
          </w:p>
        </w:tc>
      </w:tr>
      <w:tr w:rsidR="00C85F9F" w:rsidRPr="00A811E1" w14:paraId="4B724B88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8E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8978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1E7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24C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3A2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DD4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5AF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65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86F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55A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F8C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C85F9F" w:rsidRPr="00A811E1" w14:paraId="3636F2DB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873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1005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667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505.9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834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C30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505.9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936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86B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C98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1F8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56E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FEAF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170.7</w:t>
            </w:r>
          </w:p>
        </w:tc>
      </w:tr>
      <w:tr w:rsidR="00C85F9F" w:rsidRPr="00A811E1" w14:paraId="2D68274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F9A9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992C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B27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1,022.9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9548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CA7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1,022.9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9CE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251.3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4DB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EEE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251.3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194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9A4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FB3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41.4</w:t>
            </w:r>
          </w:p>
        </w:tc>
      </w:tr>
      <w:tr w:rsidR="00C85F9F" w:rsidRPr="00A811E1" w14:paraId="18C1135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6D3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0F03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B96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6,143.9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966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4,137.9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C22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2,006.0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9D7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910.7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C95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189.5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74B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721.2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704E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212.0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390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B20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107.6</w:t>
            </w:r>
          </w:p>
        </w:tc>
      </w:tr>
      <w:tr w:rsidR="00C85F9F" w:rsidRPr="00A811E1" w14:paraId="3003F48A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0CF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226A6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15B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6,143.9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272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4,137.9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EA6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2,006.0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543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910.7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D31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189.5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6FA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721.2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69F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B1D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842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107.6</w:t>
            </w:r>
          </w:p>
        </w:tc>
      </w:tr>
      <w:tr w:rsidR="00C85F9F" w:rsidRPr="00A811E1" w14:paraId="4A58997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91C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75C8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ვალდებულებების კლება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637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E34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09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31E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082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76C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F16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8BA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249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16FE5E53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395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7C5AB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719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857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A16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7DA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B0F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C15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B30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BAC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99B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502E2F0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561C1" w14:textId="77777777" w:rsidR="00A811E1" w:rsidRPr="00A811E1" w:rsidRDefault="00A811E1" w:rsidP="00A811E1">
            <w:pPr>
              <w:spacing w:after="0" w:line="240" w:lineRule="auto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40D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მმართველობა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საერთო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დანიშნულების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76A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2,774.8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D55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416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2,728.2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183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855.5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B9A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5D1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833.9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C45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619.0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DE8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687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601.7</w:t>
            </w:r>
          </w:p>
        </w:tc>
      </w:tr>
      <w:tr w:rsidR="00C85F9F" w:rsidRPr="00A811E1" w14:paraId="66739B9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8D3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E063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121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CFA7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150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7D5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8BB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C5D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157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25C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D6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78.0</w:t>
            </w:r>
          </w:p>
        </w:tc>
      </w:tr>
      <w:tr w:rsidR="00C85F9F" w:rsidRPr="00A811E1" w14:paraId="2A41D243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49E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A2E3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BD5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2,449.4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7B6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2E6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2,402.8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8642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772.9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798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4CF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753.9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6D0B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615.8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275F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565D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598.5</w:t>
            </w:r>
          </w:p>
        </w:tc>
      </w:tr>
      <w:tr w:rsidR="00C85F9F" w:rsidRPr="00A811E1" w14:paraId="7AA24CC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C1B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00CF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E88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1,645.6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1F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683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1,603.1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6A1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468.3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4A3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85A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451.4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87A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433.7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694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B2B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417.6</w:t>
            </w:r>
          </w:p>
        </w:tc>
      </w:tr>
      <w:tr w:rsidR="00C85F9F" w:rsidRPr="00A811E1" w14:paraId="5ACFEE8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98E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8DE3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29C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605.2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392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D31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601.2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00B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272.8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697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E6F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270.7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83D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31B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0D6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152.9</w:t>
            </w:r>
          </w:p>
        </w:tc>
      </w:tr>
      <w:tr w:rsidR="00C85F9F" w:rsidRPr="00A811E1" w14:paraId="0EA44109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FD5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4779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C2A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0AFF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B22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588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EC8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07C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3F4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9AE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41D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C85F9F" w:rsidRPr="00A811E1" w14:paraId="7C6734F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FA4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55FE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C67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F4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9CC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82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AA0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A1E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CC51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2C2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00D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415D3DE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909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3FA2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126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A1A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A05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47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BF2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3FD1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21B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863F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EAD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26.0</w:t>
            </w:r>
          </w:p>
        </w:tc>
      </w:tr>
      <w:tr w:rsidR="00C85F9F" w:rsidRPr="00A811E1" w14:paraId="420409A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C1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7042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774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005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04A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34D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29A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234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C4B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7AC7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A9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C85F9F" w:rsidRPr="00A811E1" w14:paraId="178D662B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464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11801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2C1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4A5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660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C6C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CE2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1841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5D78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B0A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269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C85F9F" w:rsidRPr="00A811E1" w14:paraId="0A0989F7" w14:textId="77777777" w:rsidTr="00C85F9F">
        <w:trPr>
          <w:trHeight w:val="151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53A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10A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საკანონმდებლო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აღმასრულებელი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საქმიანობის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525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2,774.8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E58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993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2,728.2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BCD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843.6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465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0557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822.0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B5A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619.0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D31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A23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601.7</w:t>
            </w:r>
          </w:p>
        </w:tc>
      </w:tr>
      <w:tr w:rsidR="00C85F9F" w:rsidRPr="00A811E1" w14:paraId="7BC2D38A" w14:textId="77777777" w:rsidTr="00C85F9F">
        <w:trPr>
          <w:trHeight w:val="57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E71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D610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4A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34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E21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BB1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474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2FE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930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860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D8B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78.0</w:t>
            </w:r>
          </w:p>
        </w:tc>
      </w:tr>
      <w:tr w:rsidR="00C85F9F" w:rsidRPr="00A811E1" w14:paraId="007E827A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41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ED85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E2E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2,449.4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EC4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9AD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2,402.8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EDA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761.0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BB1E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491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742.0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DB16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615.8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ADA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277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598.5</w:t>
            </w:r>
          </w:p>
        </w:tc>
      </w:tr>
      <w:tr w:rsidR="00C85F9F" w:rsidRPr="00A811E1" w14:paraId="3BE066C9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03F2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3F49E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C25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1,645.6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60E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585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1,603.1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520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468.3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6D7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6ACF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451.4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704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433.7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C60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874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417.6</w:t>
            </w:r>
          </w:p>
        </w:tc>
      </w:tr>
      <w:tr w:rsidR="00C85F9F" w:rsidRPr="00A811E1" w14:paraId="3161673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3F4F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8F68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57F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605.2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25D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75B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601.2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247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260.9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D78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C81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258.8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F02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EAB6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196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152.9</w:t>
            </w:r>
          </w:p>
        </w:tc>
      </w:tr>
      <w:tr w:rsidR="00C85F9F" w:rsidRPr="00A811E1" w14:paraId="5182375C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29C6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6DDF4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DBE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03F2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3F3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FBD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622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BE31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93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85F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24E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C85F9F" w:rsidRPr="00A811E1" w14:paraId="25E9B224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2B3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E9D4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BF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0A4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365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DE67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F18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1AC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2C3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53A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E8B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A76439C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3D3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6754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D1B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1A7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074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808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1C8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4B9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D13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EED5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43D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26.0</w:t>
            </w:r>
          </w:p>
        </w:tc>
      </w:tr>
      <w:tr w:rsidR="00C85F9F" w:rsidRPr="00A811E1" w14:paraId="704F61A0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C91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8C0E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D72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5DA2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E9A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590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EED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1298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352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D2B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755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C85F9F" w:rsidRPr="00A811E1" w14:paraId="73C116F9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1395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1FFD9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0EC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239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49D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09A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679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040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370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0E5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A8BC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C85F9F" w:rsidRPr="00A811E1" w14:paraId="78D47408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B4BD0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840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საკრებულო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E3C9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639.4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74F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1DDD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639.4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8CC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193.6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B83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1B1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193.6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505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188.6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94F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2153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188.6</w:t>
            </w:r>
          </w:p>
        </w:tc>
      </w:tr>
      <w:tr w:rsidR="00C85F9F" w:rsidRPr="00A811E1" w14:paraId="11F5AA10" w14:textId="77777777" w:rsidTr="00C85F9F">
        <w:trPr>
          <w:trHeight w:val="43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458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AFC2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74D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63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D5B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4A6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60D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626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006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143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0E6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22.0</w:t>
            </w:r>
          </w:p>
        </w:tc>
      </w:tr>
      <w:tr w:rsidR="00C85F9F" w:rsidRPr="00A811E1" w14:paraId="662F3F2D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9EA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73C8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9CF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639.4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BCE9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0B0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639.4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EA3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193.6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A5C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B96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193.6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F671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188.6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2E1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B81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188.6</w:t>
            </w:r>
          </w:p>
        </w:tc>
      </w:tr>
      <w:tr w:rsidR="00C85F9F" w:rsidRPr="00A811E1" w14:paraId="455CBAF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7927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BA9E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159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489.4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592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5D4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489.4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B88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A7F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C2B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AE8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F62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482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132.6</w:t>
            </w:r>
          </w:p>
        </w:tc>
      </w:tr>
      <w:tr w:rsidR="00C85F9F" w:rsidRPr="00A811E1" w14:paraId="36497312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D32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FEEB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11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214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503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B3F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2101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FE4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D1B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56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BA30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47.4</w:t>
            </w:r>
          </w:p>
        </w:tc>
      </w:tr>
      <w:tr w:rsidR="00C85F9F" w:rsidRPr="00A811E1" w14:paraId="4EC0CC2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050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2C75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41A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07BF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112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B67D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A56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5FE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A9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EE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C39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8.6</w:t>
            </w:r>
          </w:p>
        </w:tc>
      </w:tr>
      <w:tr w:rsidR="00C85F9F" w:rsidRPr="00A811E1" w14:paraId="163E8C6E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485ED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2B0D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მერია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5DB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2,071.5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76E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9FB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2,071.5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CB8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628.4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CB1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FE1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628.4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C7A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413.0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BA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337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413.0</w:t>
            </w:r>
          </w:p>
        </w:tc>
      </w:tr>
      <w:tr w:rsidR="00C85F9F" w:rsidRPr="00A811E1" w14:paraId="6BEEDF61" w14:textId="77777777" w:rsidTr="00C85F9F">
        <w:trPr>
          <w:trHeight w:val="55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E1C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A521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C7A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820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529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8A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7DD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70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481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AFC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13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53.0</w:t>
            </w:r>
          </w:p>
        </w:tc>
      </w:tr>
      <w:tr w:rsidR="00C85F9F" w:rsidRPr="00A811E1" w14:paraId="4ADA23F4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C6C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6542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715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1,746.1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795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E6B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1,746.1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0C4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548.4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0F03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CB9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548.4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C112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409.8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B39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F05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409.8</w:t>
            </w:r>
          </w:p>
        </w:tc>
      </w:tr>
      <w:tr w:rsidR="00C85F9F" w:rsidRPr="00A811E1" w14:paraId="0B5650A0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21A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FE96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92D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1,097.0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7D8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BE3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1,097.0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EF9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96E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00F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51F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96D8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B71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285.0</w:t>
            </w:r>
          </w:p>
        </w:tc>
      </w:tr>
      <w:tr w:rsidR="00C85F9F" w:rsidRPr="00A811E1" w14:paraId="32B2A036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FC7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69E3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FA4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476.7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609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1E7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476.7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2C5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210.6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CBF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0DE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210.6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393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B77F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6EA9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105.4</w:t>
            </w:r>
          </w:p>
        </w:tc>
      </w:tr>
      <w:tr w:rsidR="00C85F9F" w:rsidRPr="00A811E1" w14:paraId="260E515C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90D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EECF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73B2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67E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FFF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A7E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BED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12C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E58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E75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79F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C85F9F" w:rsidRPr="00A811E1" w14:paraId="5C84DFA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3ECE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3E90E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08C1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B05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374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EDB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BC5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35C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7B5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876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C4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A29C315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4E5F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79FA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CE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73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D86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CFC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E7C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82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3E8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1A3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460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17.4</w:t>
            </w:r>
          </w:p>
        </w:tc>
      </w:tr>
      <w:tr w:rsidR="00C85F9F" w:rsidRPr="00A811E1" w14:paraId="062175FA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DF3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A98D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DA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A5B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2D4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D5BF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E3F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C00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B52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87A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11F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C85F9F" w:rsidRPr="00A811E1" w14:paraId="541513F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7AC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FB191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BD7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D88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466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325.4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CE2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812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C27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F47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00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24B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</w:tr>
      <w:tr w:rsidR="00C85F9F" w:rsidRPr="00A811E1" w14:paraId="003CBDC9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D1047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64A2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სამხედრო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აღრიცხვისა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გაწვევის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სამსახური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8D77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F14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2E66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F2A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0C6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3B5F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877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2FC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76E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16ACD72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975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0730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9A7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004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F2F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40EE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C825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230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A14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B3B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FF2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3.0</w:t>
            </w:r>
          </w:p>
        </w:tc>
      </w:tr>
      <w:tr w:rsidR="00C85F9F" w:rsidRPr="00A811E1" w14:paraId="4D9CA1CA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656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BA37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B45F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86C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0CEE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F37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C89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38B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328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9F8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34F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BF10B66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792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E391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FEE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666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941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A9A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E2F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181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FB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74E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B0E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62F14CD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F17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6327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BAA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5AF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F8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2DF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451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25B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40A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5D5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D5F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7DCB3C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DE45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D148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A3B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F81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7C8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0FC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C12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596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689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265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315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E7EA8F6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8CE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4FBBA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9E2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A20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AA1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A1D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84F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1CB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77DD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41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DEB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1AEB41C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4C66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C19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საერთო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დანიშნულების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B83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73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37F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FC1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5D3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610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1C9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14C8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283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0332F7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06D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2F9EF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B2A9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E3B8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F4F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567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162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745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DB6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645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27D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B9216D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0AB5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B056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AE2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228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914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7A7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F2D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5FB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205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6C3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3A1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564EEC2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4C4F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01 02 01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63A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სარეზერვო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ფონდი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5BB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199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A18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9EB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CD7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7CC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310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A93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A60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E93795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835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7FBC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342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3A6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480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F7A7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A56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A8D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6ED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F82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A7BF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9FCFA5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2F6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5CC0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00B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A45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930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74A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548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ED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DA6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314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306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F1C6B4E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D23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9EA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გენდერული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თანასწორობის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საბჭოს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ხელშეწყობა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FBD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E7F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4F2F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A469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242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E25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539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DF5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9ED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BA82730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D8B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BFAA4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B30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677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0DA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B38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7D0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D12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322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97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AD8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3FEFA8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446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A37C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1A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9CE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F38A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C46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1A6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317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3E7D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0EB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75A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AA72772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D2738" w14:textId="77777777" w:rsidR="00A811E1" w:rsidRPr="00A811E1" w:rsidRDefault="00A811E1" w:rsidP="00A811E1">
            <w:pPr>
              <w:spacing w:after="0" w:line="240" w:lineRule="auto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648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განვითარება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E79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6,971.4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651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4,053.3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709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2,918.1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4F8E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1,273.6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E6C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6BA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1,086.7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26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BFE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7F2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240.3</w:t>
            </w:r>
          </w:p>
        </w:tc>
      </w:tr>
      <w:tr w:rsidR="00C85F9F" w:rsidRPr="00A811E1" w14:paraId="6D812109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38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6D2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BD8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1,360.0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AC8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DEE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1,360.0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252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531.9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2E6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E9B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531.9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9DFD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CB90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258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175.3</w:t>
            </w:r>
          </w:p>
        </w:tc>
      </w:tr>
      <w:tr w:rsidR="00C85F9F" w:rsidRPr="00A811E1" w14:paraId="1F74368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D4B8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7849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642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A20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412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28E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076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BBD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9DC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EAE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BA7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25.1</w:t>
            </w:r>
          </w:p>
        </w:tc>
      </w:tr>
      <w:tr w:rsidR="00C85F9F" w:rsidRPr="00A811E1" w14:paraId="1AECAF13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C91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CB3D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C21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564.6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9E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18A8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564.6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C2F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2DA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D216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749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150.2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ABE1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B39F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150.2</w:t>
            </w:r>
          </w:p>
        </w:tc>
      </w:tr>
      <w:tr w:rsidR="00C85F9F" w:rsidRPr="00A811E1" w14:paraId="3E4BC0F0" w14:textId="77777777" w:rsidTr="00C85F9F">
        <w:trPr>
          <w:trHeight w:val="66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531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EFE5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0BA5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A11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39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B03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0EE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1EA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DAF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AFA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555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936EAC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597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DE03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FBF2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5,611.4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09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4,053.3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772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1,558.1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E3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741.7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B86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E9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554.8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4EE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169.4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9DE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6DF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65.0</w:t>
            </w:r>
          </w:p>
        </w:tc>
      </w:tr>
      <w:tr w:rsidR="00C85F9F" w:rsidRPr="00A811E1" w14:paraId="152AA29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AC3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C07B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1222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5,611.4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7E2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4,053.3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AA2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1,558.1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03B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741.7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9E6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4A3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554.8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072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169.4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83E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60F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65.0</w:t>
            </w:r>
          </w:p>
        </w:tc>
      </w:tr>
      <w:tr w:rsidR="00C85F9F" w:rsidRPr="00A811E1" w14:paraId="7F232B9A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C34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A7A7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საგზაო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ინფრასტრუქტურის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განვითარება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F21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3,290.9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BFB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2,276.7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BF3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1,014.2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7A8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42A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2E56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6A4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879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6ED1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18.8</w:t>
            </w:r>
          </w:p>
        </w:tc>
      </w:tr>
      <w:tr w:rsidR="00C85F9F" w:rsidRPr="00A811E1" w14:paraId="28A105AB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CAA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139C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19E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0AE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F85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7CE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248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5581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20F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A25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22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</w:tr>
      <w:tr w:rsidR="00C85F9F" w:rsidRPr="00A811E1" w14:paraId="7453B054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34C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48DF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5F3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767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AC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F48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D3E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533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4D8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CA9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692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</w:tr>
      <w:tr w:rsidR="00C85F9F" w:rsidRPr="00A811E1" w14:paraId="7AAB96D4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8D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4477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69D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3,278.4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F8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2,276.7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AFC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1,001.7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31E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C80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6F1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9B9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122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1E7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C85F9F" w:rsidRPr="00A811E1" w14:paraId="1F1E181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648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8649D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88E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3,278.4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8A8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2,276.7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366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1,001.7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C4C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9E2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CE1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0A38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D51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C9E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C85F9F" w:rsidRPr="00A811E1" w14:paraId="35F2D66F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E2295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02 01 01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1A9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ახალი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გზების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მშენებლობა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64D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3,278.4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20E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2,276.7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1BD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1,001.7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EA0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D00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814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5C69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115A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9BD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C85F9F" w:rsidRPr="00A811E1" w14:paraId="5E955B61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92A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BE97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76E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3,278.4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DF4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2,276.7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73A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1,001.7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612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FF6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76F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1C4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ED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3BD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C85F9F" w:rsidRPr="00A811E1" w14:paraId="1241E5AB" w14:textId="77777777" w:rsidTr="00C85F9F">
        <w:trPr>
          <w:trHeight w:val="28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F86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337E3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3FA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3,278.4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EFC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2,276.7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A7A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1,001.7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AF5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73F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D13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15D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B0A1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E5A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13.9</w:t>
            </w:r>
          </w:p>
        </w:tc>
      </w:tr>
      <w:tr w:rsidR="00C85F9F" w:rsidRPr="00A811E1" w14:paraId="7B58BEBA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47A09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02 01 02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A65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გზების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მიმდინარე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შეკეთება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44B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E2E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77F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638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F75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806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9AF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14C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E2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</w:tr>
      <w:tr w:rsidR="00C85F9F" w:rsidRPr="00A811E1" w14:paraId="0091BB2A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9D8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6C57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136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2AE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3CE9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9ED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B80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5FE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B11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B34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15F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</w:tr>
      <w:tr w:rsidR="00C85F9F" w:rsidRPr="00A811E1" w14:paraId="42011C5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5D8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EFAE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D0F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553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3DB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2B3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4E3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DE8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C7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5A3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C84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4.9</w:t>
            </w:r>
          </w:p>
        </w:tc>
      </w:tr>
      <w:tr w:rsidR="00C85F9F" w:rsidRPr="00A811E1" w14:paraId="77866BB8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95F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18F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წყლის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სისტემების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მოწყობა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ექსპლოატაცია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F15F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1,735.9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A129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1,478.8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8531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257.1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7AB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A50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6172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3BE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225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C13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C85F9F" w:rsidRPr="00A811E1" w14:paraId="35F93ED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F5B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8AEE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ABD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322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95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819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3B7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BE4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459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0AA1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A44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C85F9F" w:rsidRPr="00A811E1" w14:paraId="295862A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BCA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5526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7CF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E18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0F7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B48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6D8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434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76C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F4B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D62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C85F9F" w:rsidRPr="00A811E1" w14:paraId="2821D4AD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D63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3A71E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F12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1,552.7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6C1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1,478.8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9FD1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E8F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22E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44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955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3CE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939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460A9BC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8A5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412FA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8F2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1,552.7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12D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1,478.8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25D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CC9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607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421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6E4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22B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7F3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A856C57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C6CD9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02 02 01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8B0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სასმელი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წყლის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მოწყობა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594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393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ED8D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055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FAE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792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2D4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599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066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69B4770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2E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F8FC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BA9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01BF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D32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942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6F4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1BF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E47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AA2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D9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6A569A8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80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82568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FC9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54D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AD4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7C7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357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DDE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D37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43E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F39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A566CD4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345DF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02 02 02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C4EF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კანალიზაციის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სისტემების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მოწყობა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DE9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1,533.3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DD9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1,478.8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E66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3B5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F7C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85C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8A3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6D7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B5C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A58C23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9FD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3994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CDE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1,533.3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261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1,478.8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0C3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881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4E2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6E2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5F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8BC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10EF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3010554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FD5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C62F5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D1C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1,533.3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22A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1,478.8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87B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8B2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4A8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D6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608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CF4F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D8A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283250E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61AB1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02 02 03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AD47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წყლისა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კანალიზაციის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მოვლა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პატრონობა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5B3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D6A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29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49CE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510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522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D86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92EE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A2C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C85F9F" w:rsidRPr="00A811E1" w14:paraId="604E123B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14E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ED26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AB3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FA48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76A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3A3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333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42E8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8CC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2C8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0A5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C85F9F" w:rsidRPr="00A811E1" w14:paraId="194E531C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E3B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03D9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76C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654C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F3A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183.2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D486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0B2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457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D92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A71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6C0C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47.0</w:t>
            </w:r>
          </w:p>
        </w:tc>
      </w:tr>
      <w:tr w:rsidR="00C85F9F" w:rsidRPr="00A811E1" w14:paraId="3744093C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7113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661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544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627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627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AD4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A5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732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604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09F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942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181A3C4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30A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89EE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41A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9F2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A5C3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072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01F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5B6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CDF7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566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D51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4CD225F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468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BB4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გარე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განათება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C47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DAF8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413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A0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9B9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7A0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40F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D89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F2E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</w:tr>
      <w:tr w:rsidR="00C85F9F" w:rsidRPr="00A811E1" w14:paraId="2E3701E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C53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9704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58B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ECF1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B81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D2E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B65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E6E7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0DF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511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6996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</w:tr>
      <w:tr w:rsidR="00C85F9F" w:rsidRPr="00A811E1" w14:paraId="4F8192E8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78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8484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8BE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318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A8C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3D66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62F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B408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6F8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092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E5D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29.7</w:t>
            </w:r>
          </w:p>
        </w:tc>
      </w:tr>
      <w:tr w:rsidR="00C85F9F" w:rsidRPr="00A811E1" w14:paraId="25C01822" w14:textId="77777777" w:rsidTr="00C85F9F">
        <w:trPr>
          <w:trHeight w:val="3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DBDC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6399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AFA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D46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22A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AE5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98F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2BF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7D3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F7CF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AC7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FC3999D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A9236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lastRenderedPageBreak/>
              <w:t>02 03 02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814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გარე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განათების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მოვლა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-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პატრონობა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4FD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795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8A1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848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695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0D2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F92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FED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8DE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</w:tr>
      <w:tr w:rsidR="00C85F9F" w:rsidRPr="00A811E1" w14:paraId="7A6262A2" w14:textId="77777777" w:rsidTr="00C85F9F">
        <w:trPr>
          <w:trHeight w:val="420"/>
        </w:trPr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8FD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B367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568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DEE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040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65A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7B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C14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92C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BC1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29F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</w:tr>
      <w:tr w:rsidR="00C85F9F" w:rsidRPr="00A811E1" w14:paraId="6635D69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ECB6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DED4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4CC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ADA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C2B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F9D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E65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F8F4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8E3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AC1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2C1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29.7</w:t>
            </w:r>
          </w:p>
        </w:tc>
      </w:tr>
      <w:tr w:rsidR="00C85F9F" w:rsidRPr="00A811E1" w14:paraId="409ABB8B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56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02 04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D29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კეთილმოწყობის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E15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1,063.6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04C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0DF5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1,063.6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5F6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FFE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C0A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43D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5D0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E63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4F9A5AF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9AA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B26A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607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2E2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5AA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F3A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AB1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E0C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51E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DBD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7B7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892519D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621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E36D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B28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239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23E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370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4FE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059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666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9B2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B15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DE77942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1CB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5005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EB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6EA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6BF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6D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95E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8E65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9E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77F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DE2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43BD18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9F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18F5B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54A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B1C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638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2161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73D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74D8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08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BFD1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868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69B9212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3F4B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02 04 02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5FC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სივრცეების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მოწყობა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9AB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C366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0F4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0EF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586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9D9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F72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21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9A9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C794D4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F87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712E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D18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FA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601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CE0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1A8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0AC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2C2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BCE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2E9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229537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576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0F08F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97D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B47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AD3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972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4AE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91B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4C7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ACAD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56A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4CFE4DD" w14:textId="77777777" w:rsidTr="00C85F9F">
        <w:trPr>
          <w:trHeight w:val="1320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4DE7D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02 04 03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859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.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სტეფანწმინდის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ცენტრალური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ნაწილის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ურბანული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განახლება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AA3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897.4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4F57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980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897.4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D669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598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E2A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C65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8B2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BB7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52C1AC3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E28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E32A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91F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2E4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260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2738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6CF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114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2617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215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A18F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34DBF3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B87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0D3B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6BB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54B1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F49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739.0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406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463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6C69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DED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760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3C8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7A26E68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C85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4C3A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1F3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859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C05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4AF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DAC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92E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B80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957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900D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0F56BE7" w14:textId="77777777" w:rsidTr="00C85F9F">
        <w:trPr>
          <w:trHeight w:val="76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262F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CBAF5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D3F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E587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5367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7F7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5B6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033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32A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81F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22C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83AFCDF" w14:textId="77777777" w:rsidTr="00C85F9F">
        <w:trPr>
          <w:trHeight w:val="115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96E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lastRenderedPageBreak/>
              <w:t>02 05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298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საპროექტო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-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სახარჯაღრიცხვო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ტექნიკური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ზედამხედველობის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მომსახურების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შესყიდვა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C7F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2AE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BED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29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293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157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5F5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9DE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53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</w:tr>
      <w:tr w:rsidR="00C85F9F" w:rsidRPr="00A811E1" w14:paraId="24C36720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3AC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96B1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D84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5EE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4DE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CB0D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8833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FAD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748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F8E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8A6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</w:tr>
      <w:tr w:rsidR="00C85F9F" w:rsidRPr="00A811E1" w14:paraId="01C1268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FD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8177F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A19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E529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273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B5B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4DB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C8D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7D2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18D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92E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</w:tr>
      <w:tr w:rsidR="00C85F9F" w:rsidRPr="00A811E1" w14:paraId="50B5ED89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0B8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02 06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019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სოფლის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პროგრამის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მხარდაჭერა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37D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341.7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A94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41D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6E1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210.5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DB8B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333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2B7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969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8F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20.2</w:t>
            </w:r>
          </w:p>
        </w:tc>
      </w:tr>
      <w:tr w:rsidR="00C85F9F" w:rsidRPr="00A811E1" w14:paraId="0405D73C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68FA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2400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E38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269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8DC8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032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3D4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29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72A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D01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7C5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20.2</w:t>
            </w:r>
          </w:p>
        </w:tc>
      </w:tr>
      <w:tr w:rsidR="00C85F9F" w:rsidRPr="00A811E1" w14:paraId="78E12D64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EC4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8F91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7F1C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3D2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B35C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AE0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C79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01B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5BA7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F23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814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20.2</w:t>
            </w:r>
          </w:p>
        </w:tc>
      </w:tr>
      <w:tr w:rsidR="00C85F9F" w:rsidRPr="00A811E1" w14:paraId="006BA54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74A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427CF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81D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5D2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B4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B71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5E5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B80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64A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F02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150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4496A986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FE8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7B605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EA73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2F6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297.8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531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175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499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01F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315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9282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72F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2DE93E8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252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02 08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588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ტრანსპორტის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მოვლა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შენახვა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8F0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7B2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A11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D8D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A3D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81E1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78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7612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7CC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73.5</w:t>
            </w:r>
          </w:p>
        </w:tc>
      </w:tr>
      <w:tr w:rsidR="00C85F9F" w:rsidRPr="00A811E1" w14:paraId="259EEA60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D128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CD0EF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83F6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75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42D7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0ED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B99B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593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DEC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FD5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647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73.5</w:t>
            </w:r>
          </w:p>
        </w:tc>
      </w:tr>
      <w:tr w:rsidR="00C85F9F" w:rsidRPr="00A811E1" w14:paraId="50620226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225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F8F3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627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261.5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819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CFD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261.5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B60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4E4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DC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6B2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7A1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3F1D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73.5</w:t>
            </w:r>
          </w:p>
        </w:tc>
      </w:tr>
      <w:tr w:rsidR="00C85F9F" w:rsidRPr="00A811E1" w14:paraId="5A41FC00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9505B" w14:textId="77777777" w:rsidR="00A811E1" w:rsidRPr="00A811E1" w:rsidRDefault="00A811E1" w:rsidP="00A811E1">
            <w:pPr>
              <w:spacing w:after="0" w:line="240" w:lineRule="auto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CAA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დასუფთავება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გარემოს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დაცვა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732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1,014.6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44C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3DB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1,014.6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BFA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360.6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13B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266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360.6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26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278.0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D9D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5AA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278.0</w:t>
            </w:r>
          </w:p>
        </w:tc>
      </w:tr>
      <w:tr w:rsidR="00C85F9F" w:rsidRPr="00A811E1" w14:paraId="62FD9D2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D72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1726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FB7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896.7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1BB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0DD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896.7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716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360.6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B25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29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360.6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005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278.0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39E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14B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278.0</w:t>
            </w:r>
          </w:p>
        </w:tc>
      </w:tr>
      <w:tr w:rsidR="00C85F9F" w:rsidRPr="00A811E1" w14:paraId="0686A3F7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2849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62B4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78E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EFF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A03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88F8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6CF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91C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8E1F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219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1A93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17A9556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CF8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7E71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8CA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882.3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986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E4A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882.3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BF17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360.6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AED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978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360.6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C72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278.0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392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5B7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278.0</w:t>
            </w:r>
          </w:p>
        </w:tc>
      </w:tr>
      <w:tr w:rsidR="00C85F9F" w:rsidRPr="00A811E1" w14:paraId="0C44C4F7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FE3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B148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E8C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147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C45E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3C0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D2C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FCEE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131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38D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EF4D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9E0062F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4E2D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E3068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406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324F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F4E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3C5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A4F6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4E39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C8C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B40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CA6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E58B534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9F9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457E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ვალდებულებების კლება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C01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3C6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0E8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404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C4D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654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C491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DBA2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B0A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FD90E9B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C76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4F3F2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F6C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263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73B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221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AEA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274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B7FE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7A0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2D1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A1FF6E8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220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03 01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7D6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დასუფთავების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AC0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FA46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252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36E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8D2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F506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C80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CE7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0C8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D49CFAF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FFC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6624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575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FF1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B91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44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738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05C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CE89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4A6C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EEE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B1A555D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12C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90F7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2525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EC4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CFE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243A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9265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FDF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AFE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59D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87A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701495D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9B0F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7E2CE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ვალდებულებების კლება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4CD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131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67D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382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0E8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347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F37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CC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174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4FDA156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86F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CA9BE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საშინაო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8CC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A26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84D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883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8BB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9E9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878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C24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C857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2AF6F47" w14:textId="77777777" w:rsidTr="00C85F9F">
        <w:trPr>
          <w:trHeight w:val="115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305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03 02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9C2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დასუფთავება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ნარჩენების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გატანა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1CA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711.8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3F3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C56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711.8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35D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5D8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8B3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4D7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CE3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347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220.8</w:t>
            </w:r>
          </w:p>
        </w:tc>
      </w:tr>
      <w:tr w:rsidR="00C85F9F" w:rsidRPr="00A811E1" w14:paraId="6B39411F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CEB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EDA5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BA1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708.7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DB7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827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708.7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760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0FF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B6E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120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D69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30C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220.8</w:t>
            </w:r>
          </w:p>
        </w:tc>
      </w:tr>
      <w:tr w:rsidR="00C85F9F" w:rsidRPr="00A811E1" w14:paraId="006FB7D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42E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CE35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9BA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708.7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24E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BE23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708.7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221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B73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88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294.9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DF8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312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712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220.8</w:t>
            </w:r>
          </w:p>
        </w:tc>
      </w:tr>
      <w:tr w:rsidR="00C85F9F" w:rsidRPr="00A811E1" w14:paraId="1DEE72E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D70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D484F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BC9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B91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C60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DE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AB9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98B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A2F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B21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C72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3C23072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9F4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B7B1C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ECE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011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3AC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35A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9A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521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127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A85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90D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426F812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96E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03 03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418B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(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)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იპ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თრუსოს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დაცული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ლანდშაფტის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მართვის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ცენტრი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463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BEB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78E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219.2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D4B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231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CF2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EEC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1EAE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D42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45.1</w:t>
            </w:r>
          </w:p>
        </w:tc>
      </w:tr>
      <w:tr w:rsidR="00C85F9F" w:rsidRPr="00A811E1" w14:paraId="6963AC2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7C4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8378F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843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850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C9A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C3A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727D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FB3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42E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80B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E98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45.1</w:t>
            </w:r>
          </w:p>
        </w:tc>
      </w:tr>
      <w:tr w:rsidR="00C85F9F" w:rsidRPr="00A811E1" w14:paraId="01640B4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083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A407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759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C19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1FA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D6B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A27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708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AF9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6CB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852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45.1</w:t>
            </w:r>
          </w:p>
        </w:tc>
      </w:tr>
      <w:tr w:rsidR="00C85F9F" w:rsidRPr="00A811E1" w14:paraId="7F13FDA7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251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074F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49A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6471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2DE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A52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499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F5B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F8B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865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9879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EBA90D7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6E0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72AA8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C5C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862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E303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C45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AC7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FEBD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7D5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17C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8D1E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41D321DC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392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lastRenderedPageBreak/>
              <w:t>03 04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C7F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მწვანე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ნარგავების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მოვლა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-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პატრონობა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4F5F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961C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9BD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881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FDF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4A6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3506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0FF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D4B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12.1</w:t>
            </w:r>
          </w:p>
        </w:tc>
      </w:tr>
      <w:tr w:rsidR="00C85F9F" w:rsidRPr="00A811E1" w14:paraId="1D813C63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6D4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4368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B4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4BD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A18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987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6D5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2D6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8B0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DDD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DF2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12.1</w:t>
            </w:r>
          </w:p>
        </w:tc>
      </w:tr>
      <w:tr w:rsidR="00C85F9F" w:rsidRPr="00A811E1" w14:paraId="4C567F27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65B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A2DD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E46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B93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DD8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741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7A7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C81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0DB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540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A63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12.1</w:t>
            </w:r>
          </w:p>
        </w:tc>
      </w:tr>
      <w:tr w:rsidR="00C85F9F" w:rsidRPr="00A811E1" w14:paraId="0BC8A08C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8D30F" w14:textId="77777777" w:rsidR="00A811E1" w:rsidRPr="00A811E1" w:rsidRDefault="00A811E1" w:rsidP="00A811E1">
            <w:pPr>
              <w:spacing w:after="0" w:line="240" w:lineRule="auto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5C2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განათლება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D84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1,489.7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8CF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23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1,344.3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FD45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582.0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2D1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41E7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164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456.1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B99A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2C7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437.2</w:t>
            </w:r>
          </w:p>
        </w:tc>
      </w:tr>
      <w:tr w:rsidR="00C85F9F" w:rsidRPr="00A811E1" w14:paraId="394C8B2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3E4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264A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7C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1,390.3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22F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D62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A7EE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543.6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43C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CACB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479.3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9E9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424.8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D8C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41E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</w:tr>
      <w:tr w:rsidR="00C85F9F" w:rsidRPr="00A811E1" w14:paraId="7F924E83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437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4263E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BE2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687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AFC4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D94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8EA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1B3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1A2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B34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9A7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43A72C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AF8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EF66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078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717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50E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B75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479.3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370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DB4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479.3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4ECC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C88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1FA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406.0</w:t>
            </w:r>
          </w:p>
        </w:tc>
      </w:tr>
      <w:tr w:rsidR="00C85F9F" w:rsidRPr="00A811E1" w14:paraId="709506D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1EB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3126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30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015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C51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723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138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B15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13A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D0D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BBA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C85F9F" w:rsidRPr="00A811E1" w14:paraId="20388CD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414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5A378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CED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425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FC6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38D3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D4D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0FF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16E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2A6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856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C85F9F" w:rsidRPr="00A811E1" w14:paraId="6D9CC1B7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9D2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04 01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D7A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სკოლამდელი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დაწესებულებების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ფუნქციონირება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E23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E36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7077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738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483.7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EBE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A352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483.7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EF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9EB1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CA0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</w:tr>
      <w:tr w:rsidR="00C85F9F" w:rsidRPr="00A811E1" w14:paraId="0EF87C72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07D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BE60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53C8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F6B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919C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EDF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479.3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1D3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3BED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479.3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CE2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80CF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78DD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</w:tr>
      <w:tr w:rsidR="00C85F9F" w:rsidRPr="00A811E1" w14:paraId="3D87D54A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ADC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143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F53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627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A2E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1,329.5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A0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479.3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338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D6E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479.3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FEE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9FF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045E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406.0</w:t>
            </w:r>
          </w:p>
        </w:tc>
      </w:tr>
      <w:tr w:rsidR="00C85F9F" w:rsidRPr="00A811E1" w14:paraId="4C8653CB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E4E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DBDD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845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F2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FD9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1EB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2C8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AF4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8A7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E2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6B3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D53525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974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83A75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765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C0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F7C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517B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AE7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459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247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B3A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140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31211790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9E9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04 02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2D2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საჯარო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სკოლებისა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ბაღების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რეაბილიტაცია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787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5322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1C4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132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B6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C58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73F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090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2F43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C85F9F" w:rsidRPr="00A811E1" w14:paraId="794A58EA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1C0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CBD5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7F3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E8A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9FF3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08C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E4B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D0F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084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989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57A1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C85F9F" w:rsidRPr="00A811E1" w14:paraId="36F36FA1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1F3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973D0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CDB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1E2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80C8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4A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F67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9E2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E0D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EDA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7722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31.2</w:t>
            </w:r>
          </w:p>
        </w:tc>
      </w:tr>
      <w:tr w:rsidR="00C85F9F" w:rsidRPr="00A811E1" w14:paraId="7AD35CDB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E3A1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lastRenderedPageBreak/>
              <w:t>04 03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6A2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განათლების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ხელშეწყობა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1F9E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DDA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606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210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BED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FB7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FFE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400B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C3B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6AC712C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E41A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9ACD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964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47C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63F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6C5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1CB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12B6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BFF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042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040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05645AD6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E9B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404A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3BD8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BDB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3CB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8AE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AF6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D7E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A91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417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B5D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1A594174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D79B0" w14:textId="77777777" w:rsidR="00A811E1" w:rsidRPr="00A811E1" w:rsidRDefault="00A811E1" w:rsidP="00A811E1">
            <w:pPr>
              <w:spacing w:after="0" w:line="240" w:lineRule="auto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24CC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სპორტი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კულტურა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ახალგაზრდობა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726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1,560.4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586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C587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1,560.4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B64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762.5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9A9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A14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762.5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318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468.1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4FB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5D2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468.1</w:t>
            </w:r>
          </w:p>
        </w:tc>
      </w:tr>
      <w:tr w:rsidR="00C85F9F" w:rsidRPr="00A811E1" w14:paraId="1A12F3D8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0C0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691C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3E5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1,537.6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44CE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80C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1,537.6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7D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714.5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4A0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3E0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714.5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BC4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D97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5C1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460.0</w:t>
            </w:r>
          </w:p>
        </w:tc>
      </w:tr>
      <w:tr w:rsidR="00C85F9F" w:rsidRPr="00A811E1" w14:paraId="1B0A8DA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166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9360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B54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80D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347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2FF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044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4EE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386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491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52F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1A75CD7E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8FB0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2768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A34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1,530.5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DA8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572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1,530.5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7FB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714.5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D7E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8BA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714.5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EE7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890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F8B7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460.0</w:t>
            </w:r>
          </w:p>
        </w:tc>
      </w:tr>
      <w:tr w:rsidR="00C85F9F" w:rsidRPr="00A811E1" w14:paraId="65240863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917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6F24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8E7C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030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816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764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E98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B49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C00E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CD6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A1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49EBC99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2A7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2305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5B0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16ED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6CB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A68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3AF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3AD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63D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905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49B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8.1</w:t>
            </w:r>
          </w:p>
        </w:tc>
      </w:tr>
      <w:tr w:rsidR="00C85F9F" w:rsidRPr="00A811E1" w14:paraId="684264EB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609D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3F876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F96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3E2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EEE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5CB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E9A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7A32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C152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4FD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C6FF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8.1</w:t>
            </w:r>
          </w:p>
        </w:tc>
      </w:tr>
      <w:tr w:rsidR="00C85F9F" w:rsidRPr="00A811E1" w14:paraId="6E291189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687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05 01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A1F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სპორტის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სფეროს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განვითარება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654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433.9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8E2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6F8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433.9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3032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C914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D83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F1A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252.3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3A1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24C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252.3</w:t>
            </w:r>
          </w:p>
        </w:tc>
      </w:tr>
      <w:tr w:rsidR="00C85F9F" w:rsidRPr="00A811E1" w14:paraId="092C654A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2B6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F039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A9F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4FA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D20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D40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BEA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1CE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FD3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9E9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DFA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245.7</w:t>
            </w:r>
          </w:p>
        </w:tc>
      </w:tr>
      <w:tr w:rsidR="00C85F9F" w:rsidRPr="00A811E1" w14:paraId="761BD596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684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59A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0DC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D4E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BE0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6EA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727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3590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C63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1F1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E36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color w:val="000000"/>
                <w:sz w:val="18"/>
                <w:szCs w:val="18"/>
              </w:rPr>
              <w:t>245.7</w:t>
            </w:r>
          </w:p>
        </w:tc>
      </w:tr>
      <w:tr w:rsidR="00C85F9F" w:rsidRPr="00A811E1" w14:paraId="491A6E12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DCD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B657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065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FBA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1E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4B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AC2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03D7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2D5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49F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97E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</w:tr>
      <w:tr w:rsidR="00C85F9F" w:rsidRPr="00A811E1" w14:paraId="16A6169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D8DC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8141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F67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F2E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0A6F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29E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AAB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7A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0C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CFE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B0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</w:tr>
      <w:tr w:rsidR="00C85F9F" w:rsidRPr="00A811E1" w14:paraId="1E7785DF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DAB58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05 01 02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33E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(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)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იპ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ყაზბეგის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სპორტის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ცენტრი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158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433.9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B2F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8FF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433.9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4B6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88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B27E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330.0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70B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252.3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FA8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7E5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252.3</w:t>
            </w:r>
          </w:p>
        </w:tc>
      </w:tr>
      <w:tr w:rsidR="00C85F9F" w:rsidRPr="00A811E1" w14:paraId="5B820A5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78F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6A83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00F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A68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D0E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4DF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7BE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7B4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222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A0A2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4BE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5F9F" w:rsidRPr="00A811E1" w14:paraId="467C0C72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496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C402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6D8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91A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2F8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9E52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8A4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B020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9CF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2105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8C3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245.7</w:t>
            </w:r>
          </w:p>
        </w:tc>
      </w:tr>
      <w:tr w:rsidR="00C85F9F" w:rsidRPr="00A811E1" w14:paraId="6C964807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651B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9032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B32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6D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3F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425.0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BD62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2BE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1802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316.0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D22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5C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EC2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245.7</w:t>
            </w:r>
          </w:p>
        </w:tc>
      </w:tr>
      <w:tr w:rsidR="00C85F9F" w:rsidRPr="00A811E1" w14:paraId="13828E74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62B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8256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0BB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56B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087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4F6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40E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715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0AA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ABFD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E37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</w:tr>
      <w:tr w:rsidR="00C85F9F" w:rsidRPr="00A811E1" w14:paraId="7A964570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FB8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A8859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D6F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DA7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952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5C6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2249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1C8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A8A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048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40B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6.6</w:t>
            </w:r>
          </w:p>
        </w:tc>
      </w:tr>
      <w:tr w:rsidR="00C85F9F" w:rsidRPr="00A811E1" w14:paraId="70CBE973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2C4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05 02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8F5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კულტურის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სფეროს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განვითარება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A03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1,126.5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32E0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A18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1,126.5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F225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44A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92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731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215.8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3BE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F6A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215.8</w:t>
            </w:r>
          </w:p>
        </w:tc>
      </w:tr>
      <w:tr w:rsidR="00C85F9F" w:rsidRPr="00A811E1" w14:paraId="312B99DE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7DDF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D41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4D5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1,112.6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39A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2A2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1,112.6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2D45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398.5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997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226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398.5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2A6A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06C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F77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</w:tr>
      <w:tr w:rsidR="00C85F9F" w:rsidRPr="00A811E1" w14:paraId="647F25B7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AAD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31EF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7045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D3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4B8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497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7C13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C41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A37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972A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F27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74A9AF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D0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82BC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4862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1,105.5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C43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796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1,105.5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223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398.5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7423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46D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398.5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78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A1C9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80D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</w:tr>
      <w:tr w:rsidR="00C85F9F" w:rsidRPr="00A811E1" w14:paraId="03CF44DA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83A7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8CD2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92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76A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906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94A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209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32BA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E70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829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DE7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2571609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1046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3FAB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69A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72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AC8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950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10D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51D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0F8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33F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D5AF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C85F9F" w:rsidRPr="00A811E1" w14:paraId="6384296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537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E25D9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EF0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2924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96D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383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43F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752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C9D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A6F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C2E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C85F9F" w:rsidRPr="00A811E1" w14:paraId="732BEEAE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4F89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05 02 01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248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კულტურული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ღონისძიებები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A6E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061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424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F9F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9869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D85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E45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A3C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0E2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475B52C8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084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C818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21A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DF7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B06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71C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283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5A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3EA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0A93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9B9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182C628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AF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3459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22E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984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66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702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707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815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61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8693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A5E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418CDEB3" w14:textId="77777777" w:rsidTr="00C85F9F">
        <w:trPr>
          <w:trHeight w:val="1350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BCD7F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05 02 02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76A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(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)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იპ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ყაზბეგის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განათლების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კულტურის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განვითარების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ცენტრი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87F5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1,119.4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A93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641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1,119.4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A4E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382.5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19A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EF11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382.5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2D1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215.8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8AC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B84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215.8</w:t>
            </w:r>
          </w:p>
        </w:tc>
      </w:tr>
      <w:tr w:rsidR="00C85F9F" w:rsidRPr="00A811E1" w14:paraId="6B5E3FA1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83F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1A21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38D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1,105.5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085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BB4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1,105.5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D7DF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348.5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597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62E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348.5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9E8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522F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C434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</w:tr>
      <w:tr w:rsidR="00C85F9F" w:rsidRPr="00A811E1" w14:paraId="480621F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BE3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0C61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C140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1,105.5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A43A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29DD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1,105.5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D75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348.5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7027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40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348.5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270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2AA1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369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214.3</w:t>
            </w:r>
          </w:p>
        </w:tc>
      </w:tr>
      <w:tr w:rsidR="00C85F9F" w:rsidRPr="00A811E1" w14:paraId="35CA77F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1DA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2451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1B5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99F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5F7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BD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3C0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B22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BB8D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F58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47BB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C85F9F" w:rsidRPr="00A811E1" w14:paraId="5D57CE2D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914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0B12D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9F2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B1C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A0B9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B9A9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65A9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D19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D35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A9A0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312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C85F9F" w:rsidRPr="00A811E1" w14:paraId="3AD3B9AC" w14:textId="77777777" w:rsidTr="00C85F9F">
        <w:trPr>
          <w:trHeight w:val="1290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D742F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05 02 03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EEEC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რელიგიური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სხვა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სახის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საქმიანობა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A97D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EF2C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3E16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B1F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5D74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113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D60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988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8DD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14406685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6BF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B489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C89F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C3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734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E162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520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8CC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6AC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22B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6BB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378DD5A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9C0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C7439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39E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18EC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EE6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BC1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CC4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47F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44B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EE0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355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891E93C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93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EF0E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B99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4E13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1C03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90EA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2CC9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FAD1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075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EF6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0C9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5F9F" w:rsidRPr="00A811E1" w14:paraId="11FB3387" w14:textId="77777777" w:rsidTr="00C85F9F">
        <w:trPr>
          <w:trHeight w:val="1410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DA507" w14:textId="77777777" w:rsidR="00A811E1" w:rsidRPr="00A811E1" w:rsidRDefault="00A811E1" w:rsidP="00A811E1">
            <w:pPr>
              <w:spacing w:after="0" w:line="240" w:lineRule="auto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0A55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ჯანმრთელობის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დაცვა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სოციალური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372A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711.8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2B40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078C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660.7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76D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222.0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D5DA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DF8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195.6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E63A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209.1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0C8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57BC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186.1</w:t>
            </w:r>
          </w:p>
        </w:tc>
      </w:tr>
      <w:tr w:rsidR="00C85F9F" w:rsidRPr="00A811E1" w14:paraId="544EF145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83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6C8C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25C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707.9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E5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75F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656.8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606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222.0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D16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C473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195.6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4C4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209.1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F58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49E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186.1</w:t>
            </w:r>
          </w:p>
        </w:tc>
      </w:tr>
      <w:tr w:rsidR="00C85F9F" w:rsidRPr="00A811E1" w14:paraId="36689C43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ABA8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2E4C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F53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0F7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3F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6B2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24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6F69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002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294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2A6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97E403A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F94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91F4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176F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482.7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E37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9CB8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482.7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297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8C5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359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EA0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5F9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EF6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170.7</w:t>
            </w:r>
          </w:p>
        </w:tc>
      </w:tr>
      <w:tr w:rsidR="00C85F9F" w:rsidRPr="00A811E1" w14:paraId="450671F6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2EEA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A40A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E30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AB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6C0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A68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5D3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F9C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6AC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E3F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7E12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15.4</w:t>
            </w:r>
          </w:p>
        </w:tc>
      </w:tr>
      <w:tr w:rsidR="00C85F9F" w:rsidRPr="00A811E1" w14:paraId="17E445D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EB2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0B594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2B36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938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C6E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8953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25CD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F89F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D23A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E4D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EAD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73BE2C8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4E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1FDF7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D2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56BE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8D7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F9D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9C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B161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BE5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E25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FC5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1306DEB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803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C4D5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ჯანდაცვის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F775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321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ACDE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F84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A411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F11A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408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687B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082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21D94DC6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5A67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FF1C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A60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E148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5EE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51F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CFF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E07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97E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C51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CCE7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5B4EE9CE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974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D0EB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9AF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752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47DC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A94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E8E8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E7E2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A5EF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AA1A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8F8D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5F9F" w:rsidRPr="00A811E1" w14:paraId="44F538D1" w14:textId="77777777" w:rsidTr="00C85F9F">
        <w:trPr>
          <w:trHeight w:val="1002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C69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013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მოსახლეობის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სოციალური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უზრუნველყოფა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EFD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599.1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8A74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6340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599.1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68C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195.6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6ED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0359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195.6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94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380F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6A5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186.1</w:t>
            </w:r>
          </w:p>
        </w:tc>
      </w:tr>
      <w:tr w:rsidR="00C85F9F" w:rsidRPr="00A811E1" w14:paraId="24E731CD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929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1EE46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E9C1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595.2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7F6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B67C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595.2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919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195.6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9C1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0456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195.6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26E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BDF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F803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186.1</w:t>
            </w:r>
          </w:p>
        </w:tc>
      </w:tr>
      <w:tr w:rsidR="00C85F9F" w:rsidRPr="00A811E1" w14:paraId="394758E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E3B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1D012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813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482.7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C966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3CF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482.7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EF9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98C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41A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78B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361A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69D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170.7</w:t>
            </w:r>
          </w:p>
        </w:tc>
      </w:tr>
      <w:tr w:rsidR="00C85F9F" w:rsidRPr="00A811E1" w14:paraId="3D525C4E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9991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2C9AB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F757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970F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F8E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99AD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5BED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7E3D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BF0B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D84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C3B0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15.4</w:t>
            </w:r>
          </w:p>
        </w:tc>
      </w:tr>
      <w:tr w:rsidR="00C85F9F" w:rsidRPr="00A811E1" w14:paraId="153B5D40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BFC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16328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5CE0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D838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B0F6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BDCC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2AF9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7FF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6F5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E589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92E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416156A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517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251C7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80A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598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3502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6A14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570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983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1AD0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7DC1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2D2E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115CF586" w14:textId="77777777" w:rsidTr="00C85F9F">
        <w:trPr>
          <w:trHeight w:val="154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759F5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06 02 01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2E97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ავადმყოფთა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სოციალური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დაცვა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25A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319.7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7563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382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319.7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43DC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1E9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9E19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1865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AF7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2DD3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121.4</w:t>
            </w:r>
          </w:p>
        </w:tc>
      </w:tr>
      <w:tr w:rsidR="00C85F9F" w:rsidRPr="00A811E1" w14:paraId="46EFD7A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3E3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E485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98D5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319.7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01FB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E8D6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319.7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33FB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627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F3D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222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F24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7EF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121.4</w:t>
            </w:r>
          </w:p>
        </w:tc>
      </w:tr>
      <w:tr w:rsidR="00C85F9F" w:rsidRPr="00A811E1" w14:paraId="5D15741A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226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9173D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D79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319.7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02F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D2A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319.7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2D19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F089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8932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1BE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B8F5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7D1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121.4</w:t>
            </w:r>
          </w:p>
        </w:tc>
      </w:tr>
      <w:tr w:rsidR="00C85F9F" w:rsidRPr="00A811E1" w14:paraId="625F4D1B" w14:textId="77777777" w:rsidTr="00C85F9F">
        <w:trPr>
          <w:trHeight w:val="154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3F053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06 02 02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762B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შეზღუდული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შესაძლებლობის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მქონე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პირთა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სოციალური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დაცვა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1DF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B37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59E8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E754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725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CE2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77E2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FA2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84DD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</w:tr>
      <w:tr w:rsidR="00C85F9F" w:rsidRPr="00A811E1" w14:paraId="2015EFB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DE56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60C55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4255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A772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A75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2EC2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848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C4D7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4E78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33EA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826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</w:tr>
      <w:tr w:rsidR="00C85F9F" w:rsidRPr="00A811E1" w14:paraId="537536F5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9550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F034C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E3E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8F6F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CD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4DF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D8C9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6CC9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40A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AB42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D976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5.5</w:t>
            </w:r>
          </w:p>
        </w:tc>
      </w:tr>
      <w:tr w:rsidR="00C85F9F" w:rsidRPr="00A811E1" w14:paraId="22DA86F2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A43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1C2F7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14EB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61CF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2496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7098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5455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2683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A34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8B57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61B1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79E8B92D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7A4D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C9FE7" w14:textId="77777777" w:rsidR="00A811E1" w:rsidRPr="00A811E1" w:rsidRDefault="00A811E1" w:rsidP="00A811E1">
            <w:pPr>
              <w:spacing w:after="0" w:line="240" w:lineRule="auto"/>
              <w:ind w:firstLineChars="100" w:firstLine="181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 xml:space="preserve">ძირითადი აქტივები 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F572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F654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D6D8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E820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ECE5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E8EE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C658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05F7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BF7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C85F9F" w:rsidRPr="00A811E1" w14:paraId="6BD31336" w14:textId="77777777" w:rsidTr="00C85F9F">
        <w:trPr>
          <w:trHeight w:val="139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4E8AF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06 02 03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F6CC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ოჯახებისა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ბავშვების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სოციალური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დაცვა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DA54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248.3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96B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4CD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248.3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B7DF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B38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053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81C6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640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732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53.8</w:t>
            </w:r>
          </w:p>
        </w:tc>
      </w:tr>
      <w:tr w:rsidR="00C85F9F" w:rsidRPr="00A811E1" w14:paraId="27D19DE8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4F62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31F0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A8E5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248.3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2581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98F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248.3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49B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3BBB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647B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54.1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9C2D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5AFD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89C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53.8</w:t>
            </w:r>
          </w:p>
        </w:tc>
      </w:tr>
      <w:tr w:rsidR="00C85F9F" w:rsidRPr="00A811E1" w14:paraId="2053A845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39D4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692E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D778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FAC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F02B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913D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A9FE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647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746C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2F77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B77E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43.9</w:t>
            </w:r>
          </w:p>
        </w:tc>
      </w:tr>
      <w:tr w:rsidR="00C85F9F" w:rsidRPr="00A811E1" w14:paraId="62636AB9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B204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13880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16D0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F856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E53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0E78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E6DE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BCE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86C2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AE9E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CA1AE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9.9</w:t>
            </w:r>
          </w:p>
        </w:tc>
      </w:tr>
      <w:tr w:rsidR="00C85F9F" w:rsidRPr="00A811E1" w14:paraId="209AE861" w14:textId="77777777" w:rsidTr="00C85F9F">
        <w:trPr>
          <w:trHeight w:val="1755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2253C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06 02 05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B23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უპატრონო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მიცვალებულებისა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ომის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ვეტერანთა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სარიტუალო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მომსახურება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E47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0B0A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5093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EB4E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EF7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482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A054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A424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E4A0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C85F9F" w:rsidRPr="00A811E1" w14:paraId="5249274F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1920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CDB2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F7C1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88F4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08C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6BBC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E551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401E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8E9B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A9DD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6403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C85F9F" w:rsidRPr="00A811E1" w14:paraId="1C0BC0E7" w14:textId="77777777" w:rsidTr="00C85F9F">
        <w:trPr>
          <w:trHeight w:val="40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5F28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6871A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9CAA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0838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356A5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FC80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A082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725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7DA3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B8CE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87B3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C85F9F" w:rsidRPr="00A811E1" w14:paraId="7C6BA0A3" w14:textId="77777777" w:rsidTr="00C85F9F">
        <w:trPr>
          <w:trHeight w:val="2070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4222E" w14:textId="77777777" w:rsidR="00A811E1" w:rsidRPr="00A811E1" w:rsidRDefault="00A811E1" w:rsidP="00A811E1">
            <w:pPr>
              <w:spacing w:after="0" w:line="240" w:lineRule="auto"/>
              <w:jc w:val="right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06 02 06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0046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უბედური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შემთხვევისა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სტიქიური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მოვლენების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შედეგად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დაზარალებულთა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სოციალური</w:t>
            </w: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811E1">
              <w:rPr>
                <w:rFonts w:ascii="Sylfaen" w:eastAsia="Times New Roman" w:hAnsi="Sylfaen" w:cs="Sylfaen" w:hint="cs"/>
                <w:b/>
                <w:bCs/>
                <w:color w:val="000000"/>
                <w:sz w:val="18"/>
                <w:szCs w:val="18"/>
              </w:rPr>
              <w:t>დაცვა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56D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DA81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577A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D307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3DE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BEBD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4291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D75A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6DA90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C85F9F" w:rsidRPr="00A811E1" w14:paraId="1F723F37" w14:textId="77777777" w:rsidTr="00C85F9F">
        <w:trPr>
          <w:trHeight w:val="435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E78F6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35701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D687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DE31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EC4B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DCA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8635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7E47D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547C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EA7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58AF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C85F9F" w:rsidRPr="00A811E1" w14:paraId="4B9FC115" w14:textId="77777777" w:rsidTr="00C85F9F">
        <w:trPr>
          <w:trHeight w:val="420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FEE14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D71F3" w14:textId="77777777" w:rsidR="00A811E1" w:rsidRPr="00A811E1" w:rsidRDefault="00A811E1" w:rsidP="00A811E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426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93459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8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9EF3C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B8D6A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CF352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F8C7F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DB9C7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CF8BB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F1E48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9B633" w14:textId="77777777" w:rsidR="00A811E1" w:rsidRPr="00A811E1" w:rsidRDefault="00A811E1" w:rsidP="00A811E1">
            <w:pPr>
              <w:spacing w:after="0" w:line="240" w:lineRule="auto"/>
              <w:jc w:val="center"/>
              <w:rPr>
                <w:rFonts w:ascii="Levenim MT" w:eastAsia="Times New Roman" w:hAnsi="Levenim MT" w:cs="Levenim MT"/>
                <w:b/>
                <w:bCs/>
                <w:color w:val="000000"/>
                <w:sz w:val="18"/>
                <w:szCs w:val="18"/>
              </w:rPr>
            </w:pPr>
            <w:r w:rsidRPr="00A811E1">
              <w:rPr>
                <w:rFonts w:ascii="Levenim MT" w:eastAsia="Times New Roman" w:hAnsi="Levenim MT" w:cs="Levenim MT" w:hint="cs"/>
                <w:b/>
                <w:bCs/>
                <w:color w:val="000000"/>
                <w:sz w:val="18"/>
                <w:szCs w:val="18"/>
              </w:rPr>
              <w:t>5.0</w:t>
            </w:r>
          </w:p>
        </w:tc>
      </w:tr>
    </w:tbl>
    <w:p w14:paraId="3DEFBB36" w14:textId="77777777" w:rsidR="000D0306" w:rsidRDefault="000D0306" w:rsidP="00061833">
      <w:pPr>
        <w:spacing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sectPr w:rsidR="000D0306" w:rsidSect="000A135E">
      <w:footerReference w:type="default" r:id="rId8"/>
      <w:pgSz w:w="12240" w:h="15840" w:code="1"/>
      <w:pgMar w:top="284" w:right="132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8EE19" w14:textId="77777777" w:rsidR="00CE47C1" w:rsidRDefault="00CE47C1" w:rsidP="00634E97">
      <w:pPr>
        <w:spacing w:after="0" w:line="240" w:lineRule="auto"/>
      </w:pPr>
      <w:r>
        <w:separator/>
      </w:r>
    </w:p>
  </w:endnote>
  <w:endnote w:type="continuationSeparator" w:id="0">
    <w:p w14:paraId="5474ED2F" w14:textId="77777777" w:rsidR="00CE47C1" w:rsidRDefault="00CE47C1" w:rsidP="0063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2838"/>
      <w:docPartObj>
        <w:docPartGallery w:val="Page Numbers (Bottom of Page)"/>
        <w:docPartUnique/>
      </w:docPartObj>
    </w:sdtPr>
    <w:sdtEndPr/>
    <w:sdtContent>
      <w:p w14:paraId="0CC665C6" w14:textId="77777777" w:rsidR="0068663E" w:rsidRDefault="006866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B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3B10EE" w14:textId="77777777" w:rsidR="0068663E" w:rsidRDefault="00686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F358" w14:textId="77777777" w:rsidR="00CE47C1" w:rsidRDefault="00CE47C1" w:rsidP="00634E97">
      <w:pPr>
        <w:spacing w:after="0" w:line="240" w:lineRule="auto"/>
      </w:pPr>
      <w:r>
        <w:separator/>
      </w:r>
    </w:p>
  </w:footnote>
  <w:footnote w:type="continuationSeparator" w:id="0">
    <w:p w14:paraId="3083889C" w14:textId="77777777" w:rsidR="00CE47C1" w:rsidRDefault="00CE47C1" w:rsidP="0063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4E0"/>
    <w:multiLevelType w:val="hybridMultilevel"/>
    <w:tmpl w:val="CBD2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C05"/>
    <w:multiLevelType w:val="hybridMultilevel"/>
    <w:tmpl w:val="B348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BC5"/>
    <w:multiLevelType w:val="hybridMultilevel"/>
    <w:tmpl w:val="55588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64B1E"/>
    <w:multiLevelType w:val="hybridMultilevel"/>
    <w:tmpl w:val="F6C2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01576"/>
    <w:multiLevelType w:val="hybridMultilevel"/>
    <w:tmpl w:val="0E66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60E9"/>
    <w:multiLevelType w:val="hybridMultilevel"/>
    <w:tmpl w:val="6936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80FA2"/>
    <w:multiLevelType w:val="hybridMultilevel"/>
    <w:tmpl w:val="C07A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1197"/>
    <w:multiLevelType w:val="hybridMultilevel"/>
    <w:tmpl w:val="C3D68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DD8"/>
    <w:multiLevelType w:val="hybridMultilevel"/>
    <w:tmpl w:val="33BA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46C8"/>
    <w:multiLevelType w:val="hybridMultilevel"/>
    <w:tmpl w:val="3AE6E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717B8A"/>
    <w:multiLevelType w:val="hybridMultilevel"/>
    <w:tmpl w:val="7420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5EA6"/>
    <w:multiLevelType w:val="hybridMultilevel"/>
    <w:tmpl w:val="BDB43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F1BE4"/>
    <w:multiLevelType w:val="hybridMultilevel"/>
    <w:tmpl w:val="3B3C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4CD2"/>
    <w:multiLevelType w:val="hybridMultilevel"/>
    <w:tmpl w:val="61C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1AFE"/>
    <w:multiLevelType w:val="hybridMultilevel"/>
    <w:tmpl w:val="019E55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65E7D96"/>
    <w:multiLevelType w:val="hybridMultilevel"/>
    <w:tmpl w:val="0F385428"/>
    <w:lvl w:ilvl="0" w:tplc="60369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C2A7D"/>
    <w:multiLevelType w:val="hybridMultilevel"/>
    <w:tmpl w:val="4C34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77988"/>
    <w:multiLevelType w:val="hybridMultilevel"/>
    <w:tmpl w:val="21E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02024"/>
    <w:multiLevelType w:val="hybridMultilevel"/>
    <w:tmpl w:val="9F9EDCEC"/>
    <w:lvl w:ilvl="0" w:tplc="192069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5108D"/>
    <w:multiLevelType w:val="hybridMultilevel"/>
    <w:tmpl w:val="34C4AB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EBD70D1"/>
    <w:multiLevelType w:val="hybridMultilevel"/>
    <w:tmpl w:val="AAD8C07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6623847"/>
    <w:multiLevelType w:val="hybridMultilevel"/>
    <w:tmpl w:val="9392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2C5"/>
    <w:multiLevelType w:val="hybridMultilevel"/>
    <w:tmpl w:val="B17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6511"/>
    <w:multiLevelType w:val="hybridMultilevel"/>
    <w:tmpl w:val="EDD8FE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D4C032C"/>
    <w:multiLevelType w:val="hybridMultilevel"/>
    <w:tmpl w:val="27BCD2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33DA3"/>
    <w:multiLevelType w:val="hybridMultilevel"/>
    <w:tmpl w:val="9DAC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4E7F"/>
    <w:multiLevelType w:val="hybridMultilevel"/>
    <w:tmpl w:val="55285C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0025CD6"/>
    <w:multiLevelType w:val="hybridMultilevel"/>
    <w:tmpl w:val="5E160B48"/>
    <w:lvl w:ilvl="0" w:tplc="BD4E0ED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A27C6"/>
    <w:multiLevelType w:val="hybridMultilevel"/>
    <w:tmpl w:val="65B4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71704"/>
    <w:multiLevelType w:val="hybridMultilevel"/>
    <w:tmpl w:val="54A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672DC"/>
    <w:multiLevelType w:val="hybridMultilevel"/>
    <w:tmpl w:val="52BC4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C31A1"/>
    <w:multiLevelType w:val="hybridMultilevel"/>
    <w:tmpl w:val="4E2EA49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57F5F85"/>
    <w:multiLevelType w:val="hybridMultilevel"/>
    <w:tmpl w:val="7BC84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B33C7C"/>
    <w:multiLevelType w:val="hybridMultilevel"/>
    <w:tmpl w:val="DEB45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33"/>
  </w:num>
  <w:num w:numId="5">
    <w:abstractNumId w:val="25"/>
  </w:num>
  <w:num w:numId="6">
    <w:abstractNumId w:val="13"/>
  </w:num>
  <w:num w:numId="7">
    <w:abstractNumId w:val="22"/>
  </w:num>
  <w:num w:numId="8">
    <w:abstractNumId w:val="5"/>
  </w:num>
  <w:num w:numId="9">
    <w:abstractNumId w:val="16"/>
  </w:num>
  <w:num w:numId="10">
    <w:abstractNumId w:val="1"/>
  </w:num>
  <w:num w:numId="11">
    <w:abstractNumId w:val="9"/>
  </w:num>
  <w:num w:numId="12">
    <w:abstractNumId w:val="2"/>
  </w:num>
  <w:num w:numId="13">
    <w:abstractNumId w:val="27"/>
  </w:num>
  <w:num w:numId="14">
    <w:abstractNumId w:val="28"/>
  </w:num>
  <w:num w:numId="15">
    <w:abstractNumId w:val="14"/>
  </w:num>
  <w:num w:numId="16">
    <w:abstractNumId w:val="26"/>
  </w:num>
  <w:num w:numId="17">
    <w:abstractNumId w:val="23"/>
  </w:num>
  <w:num w:numId="18">
    <w:abstractNumId w:val="19"/>
  </w:num>
  <w:num w:numId="19">
    <w:abstractNumId w:val="0"/>
  </w:num>
  <w:num w:numId="20">
    <w:abstractNumId w:val="31"/>
  </w:num>
  <w:num w:numId="21">
    <w:abstractNumId w:val="3"/>
  </w:num>
  <w:num w:numId="22">
    <w:abstractNumId w:val="8"/>
  </w:num>
  <w:num w:numId="23">
    <w:abstractNumId w:val="10"/>
  </w:num>
  <w:num w:numId="24">
    <w:abstractNumId w:val="4"/>
  </w:num>
  <w:num w:numId="25">
    <w:abstractNumId w:val="21"/>
  </w:num>
  <w:num w:numId="26">
    <w:abstractNumId w:val="29"/>
  </w:num>
  <w:num w:numId="27">
    <w:abstractNumId w:val="24"/>
  </w:num>
  <w:num w:numId="28">
    <w:abstractNumId w:val="17"/>
  </w:num>
  <w:num w:numId="29">
    <w:abstractNumId w:val="7"/>
  </w:num>
  <w:num w:numId="30">
    <w:abstractNumId w:val="30"/>
  </w:num>
  <w:num w:numId="31">
    <w:abstractNumId w:val="32"/>
  </w:num>
  <w:num w:numId="32">
    <w:abstractNumId w:val="20"/>
  </w:num>
  <w:num w:numId="33">
    <w:abstractNumId w:val="12"/>
  </w:num>
  <w:num w:numId="3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F7"/>
    <w:rsid w:val="00001395"/>
    <w:rsid w:val="00001910"/>
    <w:rsid w:val="000020B1"/>
    <w:rsid w:val="00002718"/>
    <w:rsid w:val="000053FA"/>
    <w:rsid w:val="00005D18"/>
    <w:rsid w:val="00005D66"/>
    <w:rsid w:val="000061B0"/>
    <w:rsid w:val="00006245"/>
    <w:rsid w:val="00010D01"/>
    <w:rsid w:val="0001117F"/>
    <w:rsid w:val="00013B8D"/>
    <w:rsid w:val="000142BA"/>
    <w:rsid w:val="00014BE8"/>
    <w:rsid w:val="00017E26"/>
    <w:rsid w:val="00020A41"/>
    <w:rsid w:val="000212A8"/>
    <w:rsid w:val="0002139F"/>
    <w:rsid w:val="00022FEA"/>
    <w:rsid w:val="00023245"/>
    <w:rsid w:val="0002580F"/>
    <w:rsid w:val="00025E95"/>
    <w:rsid w:val="00025EF1"/>
    <w:rsid w:val="00025FFB"/>
    <w:rsid w:val="00027504"/>
    <w:rsid w:val="00027854"/>
    <w:rsid w:val="000304F5"/>
    <w:rsid w:val="000307D0"/>
    <w:rsid w:val="00030A4D"/>
    <w:rsid w:val="00032495"/>
    <w:rsid w:val="00032DF4"/>
    <w:rsid w:val="00033292"/>
    <w:rsid w:val="00033431"/>
    <w:rsid w:val="000350FB"/>
    <w:rsid w:val="00037BAA"/>
    <w:rsid w:val="00037BBD"/>
    <w:rsid w:val="00037D6A"/>
    <w:rsid w:val="00041C31"/>
    <w:rsid w:val="00042D39"/>
    <w:rsid w:val="000432EA"/>
    <w:rsid w:val="00044963"/>
    <w:rsid w:val="0004504D"/>
    <w:rsid w:val="000455E6"/>
    <w:rsid w:val="0004636C"/>
    <w:rsid w:val="000467BF"/>
    <w:rsid w:val="000475EF"/>
    <w:rsid w:val="00050DAF"/>
    <w:rsid w:val="00050E29"/>
    <w:rsid w:val="00053A48"/>
    <w:rsid w:val="00053E89"/>
    <w:rsid w:val="000546D3"/>
    <w:rsid w:val="0005492E"/>
    <w:rsid w:val="00055795"/>
    <w:rsid w:val="00055918"/>
    <w:rsid w:val="00056FA1"/>
    <w:rsid w:val="00057F48"/>
    <w:rsid w:val="00061833"/>
    <w:rsid w:val="000631EB"/>
    <w:rsid w:val="000631F0"/>
    <w:rsid w:val="000648C7"/>
    <w:rsid w:val="00064F89"/>
    <w:rsid w:val="00065DFA"/>
    <w:rsid w:val="00066017"/>
    <w:rsid w:val="0006620B"/>
    <w:rsid w:val="00066891"/>
    <w:rsid w:val="0006739E"/>
    <w:rsid w:val="00067DF4"/>
    <w:rsid w:val="00070316"/>
    <w:rsid w:val="00070736"/>
    <w:rsid w:val="00070ABC"/>
    <w:rsid w:val="00070DDC"/>
    <w:rsid w:val="00071643"/>
    <w:rsid w:val="000718DF"/>
    <w:rsid w:val="00071A54"/>
    <w:rsid w:val="00072771"/>
    <w:rsid w:val="0007284D"/>
    <w:rsid w:val="00072AE6"/>
    <w:rsid w:val="00073D7C"/>
    <w:rsid w:val="00073FC1"/>
    <w:rsid w:val="000740E6"/>
    <w:rsid w:val="00074A3E"/>
    <w:rsid w:val="00074F27"/>
    <w:rsid w:val="0007501A"/>
    <w:rsid w:val="000752CC"/>
    <w:rsid w:val="000760EA"/>
    <w:rsid w:val="000779AD"/>
    <w:rsid w:val="00080407"/>
    <w:rsid w:val="000808B3"/>
    <w:rsid w:val="00081CE4"/>
    <w:rsid w:val="0008346E"/>
    <w:rsid w:val="00083DD7"/>
    <w:rsid w:val="00084855"/>
    <w:rsid w:val="00085DFC"/>
    <w:rsid w:val="00086F10"/>
    <w:rsid w:val="00087958"/>
    <w:rsid w:val="00091021"/>
    <w:rsid w:val="0009262D"/>
    <w:rsid w:val="00093651"/>
    <w:rsid w:val="00094A25"/>
    <w:rsid w:val="0009553F"/>
    <w:rsid w:val="000A07D1"/>
    <w:rsid w:val="000A0F81"/>
    <w:rsid w:val="000A135E"/>
    <w:rsid w:val="000A38DA"/>
    <w:rsid w:val="000A41C1"/>
    <w:rsid w:val="000A6086"/>
    <w:rsid w:val="000B0D1C"/>
    <w:rsid w:val="000B12DE"/>
    <w:rsid w:val="000B1373"/>
    <w:rsid w:val="000B20B5"/>
    <w:rsid w:val="000B3C8D"/>
    <w:rsid w:val="000B5508"/>
    <w:rsid w:val="000B71A3"/>
    <w:rsid w:val="000C19C6"/>
    <w:rsid w:val="000C34D3"/>
    <w:rsid w:val="000C5576"/>
    <w:rsid w:val="000C5F56"/>
    <w:rsid w:val="000C631B"/>
    <w:rsid w:val="000C6A92"/>
    <w:rsid w:val="000D0306"/>
    <w:rsid w:val="000D03BE"/>
    <w:rsid w:val="000D20A1"/>
    <w:rsid w:val="000D23C9"/>
    <w:rsid w:val="000D4221"/>
    <w:rsid w:val="000D4FF4"/>
    <w:rsid w:val="000D5C5D"/>
    <w:rsid w:val="000D6775"/>
    <w:rsid w:val="000D750F"/>
    <w:rsid w:val="000D775A"/>
    <w:rsid w:val="000E0A99"/>
    <w:rsid w:val="000E2C57"/>
    <w:rsid w:val="000E2F11"/>
    <w:rsid w:val="000E3455"/>
    <w:rsid w:val="000E4129"/>
    <w:rsid w:val="000E533F"/>
    <w:rsid w:val="000E69F4"/>
    <w:rsid w:val="000E6E2A"/>
    <w:rsid w:val="000F0646"/>
    <w:rsid w:val="000F0EFC"/>
    <w:rsid w:val="000F0FB2"/>
    <w:rsid w:val="000F1CA2"/>
    <w:rsid w:val="000F378E"/>
    <w:rsid w:val="000F4077"/>
    <w:rsid w:val="000F52B0"/>
    <w:rsid w:val="000F5E0A"/>
    <w:rsid w:val="000F6541"/>
    <w:rsid w:val="00103F99"/>
    <w:rsid w:val="00104CE6"/>
    <w:rsid w:val="001053D8"/>
    <w:rsid w:val="0010547B"/>
    <w:rsid w:val="001117CC"/>
    <w:rsid w:val="0011234E"/>
    <w:rsid w:val="00112898"/>
    <w:rsid w:val="00113A51"/>
    <w:rsid w:val="00114938"/>
    <w:rsid w:val="00114F01"/>
    <w:rsid w:val="00115583"/>
    <w:rsid w:val="001172AD"/>
    <w:rsid w:val="00117AF0"/>
    <w:rsid w:val="001200BE"/>
    <w:rsid w:val="00120DED"/>
    <w:rsid w:val="00122097"/>
    <w:rsid w:val="001221D0"/>
    <w:rsid w:val="001223E2"/>
    <w:rsid w:val="001253F9"/>
    <w:rsid w:val="001260AE"/>
    <w:rsid w:val="001262C9"/>
    <w:rsid w:val="00126700"/>
    <w:rsid w:val="0012796C"/>
    <w:rsid w:val="00127FF5"/>
    <w:rsid w:val="00131F64"/>
    <w:rsid w:val="00132ADF"/>
    <w:rsid w:val="001353F8"/>
    <w:rsid w:val="001369FE"/>
    <w:rsid w:val="00141040"/>
    <w:rsid w:val="001410F8"/>
    <w:rsid w:val="001412EB"/>
    <w:rsid w:val="00142CC9"/>
    <w:rsid w:val="00143C28"/>
    <w:rsid w:val="00152736"/>
    <w:rsid w:val="0015293C"/>
    <w:rsid w:val="00153AB6"/>
    <w:rsid w:val="00154675"/>
    <w:rsid w:val="00154A84"/>
    <w:rsid w:val="00154AA6"/>
    <w:rsid w:val="0015573B"/>
    <w:rsid w:val="00160D7F"/>
    <w:rsid w:val="00161084"/>
    <w:rsid w:val="00161752"/>
    <w:rsid w:val="001639BB"/>
    <w:rsid w:val="00163CF3"/>
    <w:rsid w:val="0016452E"/>
    <w:rsid w:val="00166B70"/>
    <w:rsid w:val="00167923"/>
    <w:rsid w:val="00167ACF"/>
    <w:rsid w:val="00167E45"/>
    <w:rsid w:val="0017072E"/>
    <w:rsid w:val="00171300"/>
    <w:rsid w:val="00172765"/>
    <w:rsid w:val="00174542"/>
    <w:rsid w:val="0017455D"/>
    <w:rsid w:val="00174B70"/>
    <w:rsid w:val="00174B82"/>
    <w:rsid w:val="00180D5B"/>
    <w:rsid w:val="0018197C"/>
    <w:rsid w:val="0018257B"/>
    <w:rsid w:val="00183878"/>
    <w:rsid w:val="00184269"/>
    <w:rsid w:val="00185A36"/>
    <w:rsid w:val="00185A67"/>
    <w:rsid w:val="001872C5"/>
    <w:rsid w:val="00187653"/>
    <w:rsid w:val="00187E3C"/>
    <w:rsid w:val="0019100B"/>
    <w:rsid w:val="001932FC"/>
    <w:rsid w:val="00196E16"/>
    <w:rsid w:val="001A04E7"/>
    <w:rsid w:val="001A0B4C"/>
    <w:rsid w:val="001A1BAD"/>
    <w:rsid w:val="001A260B"/>
    <w:rsid w:val="001A4435"/>
    <w:rsid w:val="001A48FD"/>
    <w:rsid w:val="001A4D45"/>
    <w:rsid w:val="001A4DD5"/>
    <w:rsid w:val="001A662F"/>
    <w:rsid w:val="001A7350"/>
    <w:rsid w:val="001A7562"/>
    <w:rsid w:val="001A7E97"/>
    <w:rsid w:val="001B1040"/>
    <w:rsid w:val="001B177D"/>
    <w:rsid w:val="001B1951"/>
    <w:rsid w:val="001B29DD"/>
    <w:rsid w:val="001B3583"/>
    <w:rsid w:val="001B41C6"/>
    <w:rsid w:val="001B454B"/>
    <w:rsid w:val="001B51DF"/>
    <w:rsid w:val="001B6CC1"/>
    <w:rsid w:val="001B70AD"/>
    <w:rsid w:val="001B7662"/>
    <w:rsid w:val="001C1F39"/>
    <w:rsid w:val="001C4121"/>
    <w:rsid w:val="001C47D9"/>
    <w:rsid w:val="001C5D6D"/>
    <w:rsid w:val="001C6308"/>
    <w:rsid w:val="001C6453"/>
    <w:rsid w:val="001C7B20"/>
    <w:rsid w:val="001D024F"/>
    <w:rsid w:val="001D0C2D"/>
    <w:rsid w:val="001D12BB"/>
    <w:rsid w:val="001D2F1D"/>
    <w:rsid w:val="001D3B51"/>
    <w:rsid w:val="001D3C41"/>
    <w:rsid w:val="001D5EDB"/>
    <w:rsid w:val="001D609D"/>
    <w:rsid w:val="001D6396"/>
    <w:rsid w:val="001D6442"/>
    <w:rsid w:val="001D6DE9"/>
    <w:rsid w:val="001E18C7"/>
    <w:rsid w:val="001E2133"/>
    <w:rsid w:val="001E25D0"/>
    <w:rsid w:val="001E27A9"/>
    <w:rsid w:val="001E2BD4"/>
    <w:rsid w:val="001E2E4E"/>
    <w:rsid w:val="001E377B"/>
    <w:rsid w:val="001E3C73"/>
    <w:rsid w:val="001E5ACC"/>
    <w:rsid w:val="001F09F6"/>
    <w:rsid w:val="001F36CE"/>
    <w:rsid w:val="001F44BC"/>
    <w:rsid w:val="001F4D4C"/>
    <w:rsid w:val="001F57FE"/>
    <w:rsid w:val="001F65C6"/>
    <w:rsid w:val="001F6F49"/>
    <w:rsid w:val="001F7E48"/>
    <w:rsid w:val="001F7FE7"/>
    <w:rsid w:val="002005CA"/>
    <w:rsid w:val="00200EDA"/>
    <w:rsid w:val="00200F16"/>
    <w:rsid w:val="002028EF"/>
    <w:rsid w:val="00202AAF"/>
    <w:rsid w:val="002032BD"/>
    <w:rsid w:val="0020374A"/>
    <w:rsid w:val="00204732"/>
    <w:rsid w:val="00205390"/>
    <w:rsid w:val="002053BF"/>
    <w:rsid w:val="002061B4"/>
    <w:rsid w:val="002064DF"/>
    <w:rsid w:val="00206DA8"/>
    <w:rsid w:val="00207CC6"/>
    <w:rsid w:val="00210649"/>
    <w:rsid w:val="0021120D"/>
    <w:rsid w:val="00213C8E"/>
    <w:rsid w:val="00213EEC"/>
    <w:rsid w:val="00214DA7"/>
    <w:rsid w:val="00215942"/>
    <w:rsid w:val="00216C10"/>
    <w:rsid w:val="00220919"/>
    <w:rsid w:val="00222F8D"/>
    <w:rsid w:val="00223613"/>
    <w:rsid w:val="00224199"/>
    <w:rsid w:val="00224EB8"/>
    <w:rsid w:val="00225126"/>
    <w:rsid w:val="00226D8A"/>
    <w:rsid w:val="002275CF"/>
    <w:rsid w:val="00227E4B"/>
    <w:rsid w:val="002313FB"/>
    <w:rsid w:val="00232721"/>
    <w:rsid w:val="00232E20"/>
    <w:rsid w:val="00233660"/>
    <w:rsid w:val="00234925"/>
    <w:rsid w:val="00234E56"/>
    <w:rsid w:val="00235143"/>
    <w:rsid w:val="00240A0E"/>
    <w:rsid w:val="002419F0"/>
    <w:rsid w:val="0024211D"/>
    <w:rsid w:val="00242233"/>
    <w:rsid w:val="00242669"/>
    <w:rsid w:val="00242ACE"/>
    <w:rsid w:val="00242CE5"/>
    <w:rsid w:val="00242FF0"/>
    <w:rsid w:val="002437B4"/>
    <w:rsid w:val="00244649"/>
    <w:rsid w:val="00244B27"/>
    <w:rsid w:val="00244E08"/>
    <w:rsid w:val="002507FC"/>
    <w:rsid w:val="00250BDD"/>
    <w:rsid w:val="0025103A"/>
    <w:rsid w:val="00251EE8"/>
    <w:rsid w:val="002529A9"/>
    <w:rsid w:val="00253CDD"/>
    <w:rsid w:val="002546C3"/>
    <w:rsid w:val="00254AD1"/>
    <w:rsid w:val="00255729"/>
    <w:rsid w:val="002558AA"/>
    <w:rsid w:val="00257F34"/>
    <w:rsid w:val="00260900"/>
    <w:rsid w:val="002609EE"/>
    <w:rsid w:val="00260FD2"/>
    <w:rsid w:val="00262957"/>
    <w:rsid w:val="00262C52"/>
    <w:rsid w:val="00262DF2"/>
    <w:rsid w:val="00264231"/>
    <w:rsid w:val="0026528D"/>
    <w:rsid w:val="00265A67"/>
    <w:rsid w:val="00266988"/>
    <w:rsid w:val="00266DE9"/>
    <w:rsid w:val="002677F3"/>
    <w:rsid w:val="00271F96"/>
    <w:rsid w:val="002728C9"/>
    <w:rsid w:val="00272985"/>
    <w:rsid w:val="00272CCD"/>
    <w:rsid w:val="00272E9E"/>
    <w:rsid w:val="00274850"/>
    <w:rsid w:val="00275034"/>
    <w:rsid w:val="002762A3"/>
    <w:rsid w:val="00277909"/>
    <w:rsid w:val="00280948"/>
    <w:rsid w:val="002814B6"/>
    <w:rsid w:val="0028303C"/>
    <w:rsid w:val="00283706"/>
    <w:rsid w:val="00284C60"/>
    <w:rsid w:val="0029088E"/>
    <w:rsid w:val="00291963"/>
    <w:rsid w:val="002933B5"/>
    <w:rsid w:val="00294D25"/>
    <w:rsid w:val="00296CE5"/>
    <w:rsid w:val="00296D90"/>
    <w:rsid w:val="00297775"/>
    <w:rsid w:val="002A2B46"/>
    <w:rsid w:val="002A39C4"/>
    <w:rsid w:val="002A600B"/>
    <w:rsid w:val="002A65E8"/>
    <w:rsid w:val="002A68CE"/>
    <w:rsid w:val="002A6946"/>
    <w:rsid w:val="002A7649"/>
    <w:rsid w:val="002A7CD7"/>
    <w:rsid w:val="002B04BB"/>
    <w:rsid w:val="002B0F20"/>
    <w:rsid w:val="002B13A7"/>
    <w:rsid w:val="002B2100"/>
    <w:rsid w:val="002B37DA"/>
    <w:rsid w:val="002B3B50"/>
    <w:rsid w:val="002B4614"/>
    <w:rsid w:val="002B5FC9"/>
    <w:rsid w:val="002B65B6"/>
    <w:rsid w:val="002B6DB4"/>
    <w:rsid w:val="002B6F53"/>
    <w:rsid w:val="002B7011"/>
    <w:rsid w:val="002B706E"/>
    <w:rsid w:val="002B73EE"/>
    <w:rsid w:val="002B7480"/>
    <w:rsid w:val="002B7BA1"/>
    <w:rsid w:val="002C0C74"/>
    <w:rsid w:val="002C16B2"/>
    <w:rsid w:val="002C28D1"/>
    <w:rsid w:val="002C2998"/>
    <w:rsid w:val="002C31C3"/>
    <w:rsid w:val="002C43DC"/>
    <w:rsid w:val="002C4833"/>
    <w:rsid w:val="002C5881"/>
    <w:rsid w:val="002C5EFD"/>
    <w:rsid w:val="002C6E5A"/>
    <w:rsid w:val="002C7FD8"/>
    <w:rsid w:val="002D0462"/>
    <w:rsid w:val="002D1064"/>
    <w:rsid w:val="002D1797"/>
    <w:rsid w:val="002D1854"/>
    <w:rsid w:val="002D282B"/>
    <w:rsid w:val="002D3559"/>
    <w:rsid w:val="002D4167"/>
    <w:rsid w:val="002D41C5"/>
    <w:rsid w:val="002D5251"/>
    <w:rsid w:val="002D6A8B"/>
    <w:rsid w:val="002D7360"/>
    <w:rsid w:val="002D7401"/>
    <w:rsid w:val="002D77BB"/>
    <w:rsid w:val="002E006D"/>
    <w:rsid w:val="002E00C7"/>
    <w:rsid w:val="002E0225"/>
    <w:rsid w:val="002E0A45"/>
    <w:rsid w:val="002E28B5"/>
    <w:rsid w:val="002E2D53"/>
    <w:rsid w:val="002E48F5"/>
    <w:rsid w:val="002E668A"/>
    <w:rsid w:val="002E77D2"/>
    <w:rsid w:val="002E7975"/>
    <w:rsid w:val="002E7BA8"/>
    <w:rsid w:val="002F2511"/>
    <w:rsid w:val="002F35EB"/>
    <w:rsid w:val="002F4B1C"/>
    <w:rsid w:val="002F4E10"/>
    <w:rsid w:val="002F57CF"/>
    <w:rsid w:val="002F6160"/>
    <w:rsid w:val="002F79F2"/>
    <w:rsid w:val="00300862"/>
    <w:rsid w:val="00300A42"/>
    <w:rsid w:val="003011A7"/>
    <w:rsid w:val="003022F5"/>
    <w:rsid w:val="00302F2C"/>
    <w:rsid w:val="00304201"/>
    <w:rsid w:val="00305C3F"/>
    <w:rsid w:val="00307707"/>
    <w:rsid w:val="003078DC"/>
    <w:rsid w:val="00311B50"/>
    <w:rsid w:val="003128C6"/>
    <w:rsid w:val="00314B00"/>
    <w:rsid w:val="00314EFA"/>
    <w:rsid w:val="003150DC"/>
    <w:rsid w:val="00316665"/>
    <w:rsid w:val="00317F23"/>
    <w:rsid w:val="0032326E"/>
    <w:rsid w:val="00323CD7"/>
    <w:rsid w:val="00323F38"/>
    <w:rsid w:val="003253AC"/>
    <w:rsid w:val="0032585A"/>
    <w:rsid w:val="00326286"/>
    <w:rsid w:val="00327601"/>
    <w:rsid w:val="00330741"/>
    <w:rsid w:val="0033170D"/>
    <w:rsid w:val="00331816"/>
    <w:rsid w:val="00331937"/>
    <w:rsid w:val="0033234D"/>
    <w:rsid w:val="00332E07"/>
    <w:rsid w:val="00333348"/>
    <w:rsid w:val="0033545D"/>
    <w:rsid w:val="00336076"/>
    <w:rsid w:val="00337902"/>
    <w:rsid w:val="00340387"/>
    <w:rsid w:val="003404BC"/>
    <w:rsid w:val="003404C7"/>
    <w:rsid w:val="00341BFE"/>
    <w:rsid w:val="00342697"/>
    <w:rsid w:val="00342777"/>
    <w:rsid w:val="00343928"/>
    <w:rsid w:val="00343BD6"/>
    <w:rsid w:val="0034519B"/>
    <w:rsid w:val="00346D24"/>
    <w:rsid w:val="00347AE1"/>
    <w:rsid w:val="00353FF7"/>
    <w:rsid w:val="00355DFA"/>
    <w:rsid w:val="00355EA8"/>
    <w:rsid w:val="0035678F"/>
    <w:rsid w:val="00356FFB"/>
    <w:rsid w:val="00357012"/>
    <w:rsid w:val="00357213"/>
    <w:rsid w:val="0036017B"/>
    <w:rsid w:val="0036062C"/>
    <w:rsid w:val="00363553"/>
    <w:rsid w:val="00363C60"/>
    <w:rsid w:val="00363F45"/>
    <w:rsid w:val="00364B76"/>
    <w:rsid w:val="00365A37"/>
    <w:rsid w:val="00365AE1"/>
    <w:rsid w:val="0036634E"/>
    <w:rsid w:val="00367235"/>
    <w:rsid w:val="00367C24"/>
    <w:rsid w:val="00370347"/>
    <w:rsid w:val="00370717"/>
    <w:rsid w:val="003718F6"/>
    <w:rsid w:val="00372267"/>
    <w:rsid w:val="00372D27"/>
    <w:rsid w:val="00375838"/>
    <w:rsid w:val="00381AC1"/>
    <w:rsid w:val="00381C2D"/>
    <w:rsid w:val="00382997"/>
    <w:rsid w:val="00382C78"/>
    <w:rsid w:val="0038477E"/>
    <w:rsid w:val="00384C98"/>
    <w:rsid w:val="00385A2B"/>
    <w:rsid w:val="00386B0A"/>
    <w:rsid w:val="0038791E"/>
    <w:rsid w:val="00391218"/>
    <w:rsid w:val="003913F7"/>
    <w:rsid w:val="003916A6"/>
    <w:rsid w:val="00391AD9"/>
    <w:rsid w:val="00395035"/>
    <w:rsid w:val="003960B8"/>
    <w:rsid w:val="00396686"/>
    <w:rsid w:val="0039769E"/>
    <w:rsid w:val="003977E5"/>
    <w:rsid w:val="003A15E7"/>
    <w:rsid w:val="003A3754"/>
    <w:rsid w:val="003A50A5"/>
    <w:rsid w:val="003B02F3"/>
    <w:rsid w:val="003B055E"/>
    <w:rsid w:val="003B0F4A"/>
    <w:rsid w:val="003B1893"/>
    <w:rsid w:val="003B1B85"/>
    <w:rsid w:val="003B2D53"/>
    <w:rsid w:val="003B333C"/>
    <w:rsid w:val="003B3527"/>
    <w:rsid w:val="003B3558"/>
    <w:rsid w:val="003B514E"/>
    <w:rsid w:val="003B546F"/>
    <w:rsid w:val="003B5DB6"/>
    <w:rsid w:val="003B65A9"/>
    <w:rsid w:val="003B78E4"/>
    <w:rsid w:val="003B7EAE"/>
    <w:rsid w:val="003C008A"/>
    <w:rsid w:val="003C0399"/>
    <w:rsid w:val="003C06E1"/>
    <w:rsid w:val="003C1237"/>
    <w:rsid w:val="003C25E3"/>
    <w:rsid w:val="003C29F1"/>
    <w:rsid w:val="003C3169"/>
    <w:rsid w:val="003C3292"/>
    <w:rsid w:val="003C38EE"/>
    <w:rsid w:val="003C3CC6"/>
    <w:rsid w:val="003C66FE"/>
    <w:rsid w:val="003D0946"/>
    <w:rsid w:val="003D0E18"/>
    <w:rsid w:val="003D0E44"/>
    <w:rsid w:val="003D2598"/>
    <w:rsid w:val="003D25C8"/>
    <w:rsid w:val="003D31B7"/>
    <w:rsid w:val="003D5C90"/>
    <w:rsid w:val="003D5CD8"/>
    <w:rsid w:val="003D754F"/>
    <w:rsid w:val="003D7ABE"/>
    <w:rsid w:val="003E0E08"/>
    <w:rsid w:val="003E183B"/>
    <w:rsid w:val="003E1DD5"/>
    <w:rsid w:val="003E290D"/>
    <w:rsid w:val="003E38E1"/>
    <w:rsid w:val="003E4274"/>
    <w:rsid w:val="003E5265"/>
    <w:rsid w:val="003E6BD9"/>
    <w:rsid w:val="003E78ED"/>
    <w:rsid w:val="003F0697"/>
    <w:rsid w:val="003F1078"/>
    <w:rsid w:val="003F11D4"/>
    <w:rsid w:val="003F2FC7"/>
    <w:rsid w:val="003F3B49"/>
    <w:rsid w:val="003F4EC3"/>
    <w:rsid w:val="003F509B"/>
    <w:rsid w:val="003F577A"/>
    <w:rsid w:val="003F7E56"/>
    <w:rsid w:val="00400600"/>
    <w:rsid w:val="00400B55"/>
    <w:rsid w:val="00400C72"/>
    <w:rsid w:val="00400EF4"/>
    <w:rsid w:val="004011A9"/>
    <w:rsid w:val="0040135A"/>
    <w:rsid w:val="004017C8"/>
    <w:rsid w:val="004017DE"/>
    <w:rsid w:val="004024A5"/>
    <w:rsid w:val="004030A4"/>
    <w:rsid w:val="00403BA0"/>
    <w:rsid w:val="00403F55"/>
    <w:rsid w:val="004041B4"/>
    <w:rsid w:val="00404B00"/>
    <w:rsid w:val="00405317"/>
    <w:rsid w:val="00405338"/>
    <w:rsid w:val="0040605A"/>
    <w:rsid w:val="00406743"/>
    <w:rsid w:val="00406E08"/>
    <w:rsid w:val="004102D2"/>
    <w:rsid w:val="00412180"/>
    <w:rsid w:val="00412851"/>
    <w:rsid w:val="00415C22"/>
    <w:rsid w:val="004164AD"/>
    <w:rsid w:val="004173E4"/>
    <w:rsid w:val="004178F5"/>
    <w:rsid w:val="00420A6D"/>
    <w:rsid w:val="00420C1B"/>
    <w:rsid w:val="0042114F"/>
    <w:rsid w:val="00421513"/>
    <w:rsid w:val="004239D6"/>
    <w:rsid w:val="00425740"/>
    <w:rsid w:val="00425BF2"/>
    <w:rsid w:val="00425C7B"/>
    <w:rsid w:val="004261DB"/>
    <w:rsid w:val="00426FB7"/>
    <w:rsid w:val="004276DA"/>
    <w:rsid w:val="00427A38"/>
    <w:rsid w:val="00433126"/>
    <w:rsid w:val="004342AC"/>
    <w:rsid w:val="00434C20"/>
    <w:rsid w:val="00434CAE"/>
    <w:rsid w:val="00436475"/>
    <w:rsid w:val="00436E30"/>
    <w:rsid w:val="00436FA7"/>
    <w:rsid w:val="00437B55"/>
    <w:rsid w:val="00440090"/>
    <w:rsid w:val="00441ACC"/>
    <w:rsid w:val="0044463D"/>
    <w:rsid w:val="00444839"/>
    <w:rsid w:val="00444DBF"/>
    <w:rsid w:val="00445030"/>
    <w:rsid w:val="00446073"/>
    <w:rsid w:val="00447D16"/>
    <w:rsid w:val="00447FE8"/>
    <w:rsid w:val="00450F1C"/>
    <w:rsid w:val="00453123"/>
    <w:rsid w:val="00453D06"/>
    <w:rsid w:val="00454A6A"/>
    <w:rsid w:val="0045567C"/>
    <w:rsid w:val="00456A3B"/>
    <w:rsid w:val="004571E4"/>
    <w:rsid w:val="0045792E"/>
    <w:rsid w:val="00457B97"/>
    <w:rsid w:val="00461468"/>
    <w:rsid w:val="00462470"/>
    <w:rsid w:val="00462638"/>
    <w:rsid w:val="00464BD2"/>
    <w:rsid w:val="004654DB"/>
    <w:rsid w:val="00465760"/>
    <w:rsid w:val="0046686D"/>
    <w:rsid w:val="0046739B"/>
    <w:rsid w:val="00471748"/>
    <w:rsid w:val="00471A33"/>
    <w:rsid w:val="004724F7"/>
    <w:rsid w:val="00473F4A"/>
    <w:rsid w:val="00474EF3"/>
    <w:rsid w:val="00477749"/>
    <w:rsid w:val="004844F0"/>
    <w:rsid w:val="004853C2"/>
    <w:rsid w:val="00485A10"/>
    <w:rsid w:val="004868D7"/>
    <w:rsid w:val="004872F0"/>
    <w:rsid w:val="004873B9"/>
    <w:rsid w:val="0048751C"/>
    <w:rsid w:val="00487BE6"/>
    <w:rsid w:val="00490BE0"/>
    <w:rsid w:val="0049186D"/>
    <w:rsid w:val="0049265E"/>
    <w:rsid w:val="004935EB"/>
    <w:rsid w:val="00496353"/>
    <w:rsid w:val="004965EB"/>
    <w:rsid w:val="004968F0"/>
    <w:rsid w:val="00496D93"/>
    <w:rsid w:val="004A046B"/>
    <w:rsid w:val="004A14D3"/>
    <w:rsid w:val="004A1F9E"/>
    <w:rsid w:val="004A2E1B"/>
    <w:rsid w:val="004A3FDC"/>
    <w:rsid w:val="004A4C7F"/>
    <w:rsid w:val="004A740D"/>
    <w:rsid w:val="004A7FBF"/>
    <w:rsid w:val="004B0490"/>
    <w:rsid w:val="004B129B"/>
    <w:rsid w:val="004B15B3"/>
    <w:rsid w:val="004B330C"/>
    <w:rsid w:val="004B4400"/>
    <w:rsid w:val="004B456D"/>
    <w:rsid w:val="004B6618"/>
    <w:rsid w:val="004B6F86"/>
    <w:rsid w:val="004B7BDF"/>
    <w:rsid w:val="004B7BE5"/>
    <w:rsid w:val="004C3030"/>
    <w:rsid w:val="004C6EB7"/>
    <w:rsid w:val="004C7848"/>
    <w:rsid w:val="004C7F71"/>
    <w:rsid w:val="004D2324"/>
    <w:rsid w:val="004D2AC2"/>
    <w:rsid w:val="004D3240"/>
    <w:rsid w:val="004D3B1B"/>
    <w:rsid w:val="004D4DC5"/>
    <w:rsid w:val="004D5D7C"/>
    <w:rsid w:val="004D61B4"/>
    <w:rsid w:val="004D67B7"/>
    <w:rsid w:val="004D6E74"/>
    <w:rsid w:val="004D70E7"/>
    <w:rsid w:val="004D70EB"/>
    <w:rsid w:val="004D745F"/>
    <w:rsid w:val="004E00F4"/>
    <w:rsid w:val="004E1D88"/>
    <w:rsid w:val="004E23EB"/>
    <w:rsid w:val="004E2D97"/>
    <w:rsid w:val="004E30EA"/>
    <w:rsid w:val="004E364A"/>
    <w:rsid w:val="004E443A"/>
    <w:rsid w:val="004E473F"/>
    <w:rsid w:val="004E4E0E"/>
    <w:rsid w:val="004E5E43"/>
    <w:rsid w:val="004E6870"/>
    <w:rsid w:val="004E6B76"/>
    <w:rsid w:val="004E6D56"/>
    <w:rsid w:val="004E7345"/>
    <w:rsid w:val="004E79D5"/>
    <w:rsid w:val="004F0593"/>
    <w:rsid w:val="004F0D15"/>
    <w:rsid w:val="004F146C"/>
    <w:rsid w:val="004F1874"/>
    <w:rsid w:val="004F3C3F"/>
    <w:rsid w:val="004F4038"/>
    <w:rsid w:val="004F44A7"/>
    <w:rsid w:val="004F4DBA"/>
    <w:rsid w:val="004F51AC"/>
    <w:rsid w:val="004F5762"/>
    <w:rsid w:val="004F5C71"/>
    <w:rsid w:val="004F5C77"/>
    <w:rsid w:val="004F72C0"/>
    <w:rsid w:val="004F750C"/>
    <w:rsid w:val="005020A0"/>
    <w:rsid w:val="00502375"/>
    <w:rsid w:val="00502620"/>
    <w:rsid w:val="00503646"/>
    <w:rsid w:val="0050389F"/>
    <w:rsid w:val="00506658"/>
    <w:rsid w:val="00506717"/>
    <w:rsid w:val="00506AD6"/>
    <w:rsid w:val="0050790E"/>
    <w:rsid w:val="00512E7B"/>
    <w:rsid w:val="00513F5E"/>
    <w:rsid w:val="00513FE3"/>
    <w:rsid w:val="00515605"/>
    <w:rsid w:val="00515CB6"/>
    <w:rsid w:val="00515D26"/>
    <w:rsid w:val="00516426"/>
    <w:rsid w:val="00517378"/>
    <w:rsid w:val="005207AE"/>
    <w:rsid w:val="00520929"/>
    <w:rsid w:val="005231D2"/>
    <w:rsid w:val="00524508"/>
    <w:rsid w:val="005254D5"/>
    <w:rsid w:val="005256DE"/>
    <w:rsid w:val="00525D81"/>
    <w:rsid w:val="0052619C"/>
    <w:rsid w:val="00526EB2"/>
    <w:rsid w:val="005274F5"/>
    <w:rsid w:val="0052771D"/>
    <w:rsid w:val="00530EBB"/>
    <w:rsid w:val="0053100B"/>
    <w:rsid w:val="00531F73"/>
    <w:rsid w:val="00533EF4"/>
    <w:rsid w:val="00533FF6"/>
    <w:rsid w:val="00534635"/>
    <w:rsid w:val="0053756C"/>
    <w:rsid w:val="00537A4F"/>
    <w:rsid w:val="00537BAB"/>
    <w:rsid w:val="005400CD"/>
    <w:rsid w:val="00540C7F"/>
    <w:rsid w:val="0054199D"/>
    <w:rsid w:val="00542BD2"/>
    <w:rsid w:val="00542E3B"/>
    <w:rsid w:val="00543BCB"/>
    <w:rsid w:val="00545E18"/>
    <w:rsid w:val="00545FA7"/>
    <w:rsid w:val="00546634"/>
    <w:rsid w:val="0054754A"/>
    <w:rsid w:val="00547CBA"/>
    <w:rsid w:val="005512FF"/>
    <w:rsid w:val="0055177B"/>
    <w:rsid w:val="00553076"/>
    <w:rsid w:val="00554550"/>
    <w:rsid w:val="00554A08"/>
    <w:rsid w:val="00560C13"/>
    <w:rsid w:val="00560C45"/>
    <w:rsid w:val="00560CAD"/>
    <w:rsid w:val="0056419A"/>
    <w:rsid w:val="00564D70"/>
    <w:rsid w:val="00566838"/>
    <w:rsid w:val="00566CCB"/>
    <w:rsid w:val="005678AE"/>
    <w:rsid w:val="0057100E"/>
    <w:rsid w:val="0057173E"/>
    <w:rsid w:val="00573FAC"/>
    <w:rsid w:val="005740FA"/>
    <w:rsid w:val="00574877"/>
    <w:rsid w:val="00576BA1"/>
    <w:rsid w:val="00576EB5"/>
    <w:rsid w:val="0057731A"/>
    <w:rsid w:val="00577CF0"/>
    <w:rsid w:val="00577D43"/>
    <w:rsid w:val="0058121E"/>
    <w:rsid w:val="00582E32"/>
    <w:rsid w:val="005834C4"/>
    <w:rsid w:val="00585BA8"/>
    <w:rsid w:val="0059129B"/>
    <w:rsid w:val="0059150B"/>
    <w:rsid w:val="0059163D"/>
    <w:rsid w:val="0059227E"/>
    <w:rsid w:val="00594B71"/>
    <w:rsid w:val="00595B0D"/>
    <w:rsid w:val="00595D38"/>
    <w:rsid w:val="00595E23"/>
    <w:rsid w:val="00596026"/>
    <w:rsid w:val="00596698"/>
    <w:rsid w:val="0059719F"/>
    <w:rsid w:val="00597C67"/>
    <w:rsid w:val="005A25DF"/>
    <w:rsid w:val="005A28B3"/>
    <w:rsid w:val="005A2A92"/>
    <w:rsid w:val="005A2C2E"/>
    <w:rsid w:val="005A47EB"/>
    <w:rsid w:val="005A679C"/>
    <w:rsid w:val="005A7307"/>
    <w:rsid w:val="005B11C1"/>
    <w:rsid w:val="005B17F7"/>
    <w:rsid w:val="005B24E8"/>
    <w:rsid w:val="005B2918"/>
    <w:rsid w:val="005B2AAE"/>
    <w:rsid w:val="005B3DE9"/>
    <w:rsid w:val="005B5CD5"/>
    <w:rsid w:val="005B7918"/>
    <w:rsid w:val="005C1C64"/>
    <w:rsid w:val="005C3A8C"/>
    <w:rsid w:val="005C4402"/>
    <w:rsid w:val="005C4E63"/>
    <w:rsid w:val="005C580E"/>
    <w:rsid w:val="005C5F27"/>
    <w:rsid w:val="005C653C"/>
    <w:rsid w:val="005C79B1"/>
    <w:rsid w:val="005D00D5"/>
    <w:rsid w:val="005D0520"/>
    <w:rsid w:val="005D0BBD"/>
    <w:rsid w:val="005D1442"/>
    <w:rsid w:val="005D185B"/>
    <w:rsid w:val="005D2013"/>
    <w:rsid w:val="005D25A6"/>
    <w:rsid w:val="005D2F41"/>
    <w:rsid w:val="005D4085"/>
    <w:rsid w:val="005D4444"/>
    <w:rsid w:val="005D4C96"/>
    <w:rsid w:val="005D5B45"/>
    <w:rsid w:val="005D60CC"/>
    <w:rsid w:val="005E07EA"/>
    <w:rsid w:val="005E0B59"/>
    <w:rsid w:val="005E0C73"/>
    <w:rsid w:val="005E11C4"/>
    <w:rsid w:val="005E15F4"/>
    <w:rsid w:val="005E1816"/>
    <w:rsid w:val="005E1886"/>
    <w:rsid w:val="005E1FDF"/>
    <w:rsid w:val="005E2527"/>
    <w:rsid w:val="005E31A8"/>
    <w:rsid w:val="005E3B7B"/>
    <w:rsid w:val="005E6CAF"/>
    <w:rsid w:val="005F38EC"/>
    <w:rsid w:val="005F42AE"/>
    <w:rsid w:val="005F63DD"/>
    <w:rsid w:val="005F7480"/>
    <w:rsid w:val="005F7A50"/>
    <w:rsid w:val="00604FB1"/>
    <w:rsid w:val="0060513C"/>
    <w:rsid w:val="006061FB"/>
    <w:rsid w:val="00606356"/>
    <w:rsid w:val="0060670F"/>
    <w:rsid w:val="00606EF7"/>
    <w:rsid w:val="00607F32"/>
    <w:rsid w:val="00610870"/>
    <w:rsid w:val="00610F30"/>
    <w:rsid w:val="006113B4"/>
    <w:rsid w:val="00612A84"/>
    <w:rsid w:val="00612F50"/>
    <w:rsid w:val="006148FB"/>
    <w:rsid w:val="00615860"/>
    <w:rsid w:val="00620374"/>
    <w:rsid w:val="006211CF"/>
    <w:rsid w:val="0062144D"/>
    <w:rsid w:val="006217F8"/>
    <w:rsid w:val="006230CB"/>
    <w:rsid w:val="0062367B"/>
    <w:rsid w:val="00623D3D"/>
    <w:rsid w:val="006247D2"/>
    <w:rsid w:val="006266E4"/>
    <w:rsid w:val="0062677B"/>
    <w:rsid w:val="00626ECB"/>
    <w:rsid w:val="006317B3"/>
    <w:rsid w:val="00631ED2"/>
    <w:rsid w:val="00632E10"/>
    <w:rsid w:val="00633A4F"/>
    <w:rsid w:val="00633FDE"/>
    <w:rsid w:val="00634E97"/>
    <w:rsid w:val="00634EF9"/>
    <w:rsid w:val="00635B11"/>
    <w:rsid w:val="0063790C"/>
    <w:rsid w:val="006407A3"/>
    <w:rsid w:val="00640A7D"/>
    <w:rsid w:val="0064255E"/>
    <w:rsid w:val="006425AB"/>
    <w:rsid w:val="00642C7F"/>
    <w:rsid w:val="006444C7"/>
    <w:rsid w:val="00644810"/>
    <w:rsid w:val="00644ADE"/>
    <w:rsid w:val="00644B5D"/>
    <w:rsid w:val="00645572"/>
    <w:rsid w:val="006455FF"/>
    <w:rsid w:val="006509BD"/>
    <w:rsid w:val="00650BD6"/>
    <w:rsid w:val="0065172A"/>
    <w:rsid w:val="00651FE5"/>
    <w:rsid w:val="0065333D"/>
    <w:rsid w:val="006537D7"/>
    <w:rsid w:val="00653F94"/>
    <w:rsid w:val="00654292"/>
    <w:rsid w:val="00655342"/>
    <w:rsid w:val="00657243"/>
    <w:rsid w:val="00661B63"/>
    <w:rsid w:val="00661DC2"/>
    <w:rsid w:val="00662F68"/>
    <w:rsid w:val="00664757"/>
    <w:rsid w:val="006648D9"/>
    <w:rsid w:val="00664E47"/>
    <w:rsid w:val="00664EE3"/>
    <w:rsid w:val="006653AE"/>
    <w:rsid w:val="00665853"/>
    <w:rsid w:val="00665B79"/>
    <w:rsid w:val="00666A59"/>
    <w:rsid w:val="00666C05"/>
    <w:rsid w:val="00666C4E"/>
    <w:rsid w:val="006678EE"/>
    <w:rsid w:val="006708D4"/>
    <w:rsid w:val="0067152A"/>
    <w:rsid w:val="00672249"/>
    <w:rsid w:val="00674731"/>
    <w:rsid w:val="00676888"/>
    <w:rsid w:val="00677215"/>
    <w:rsid w:val="006807FC"/>
    <w:rsid w:val="00681E06"/>
    <w:rsid w:val="00682C1A"/>
    <w:rsid w:val="00685C26"/>
    <w:rsid w:val="0068663E"/>
    <w:rsid w:val="006909BB"/>
    <w:rsid w:val="0069243B"/>
    <w:rsid w:val="00692473"/>
    <w:rsid w:val="006933BF"/>
    <w:rsid w:val="006A0B32"/>
    <w:rsid w:val="006A1BD3"/>
    <w:rsid w:val="006A2ECA"/>
    <w:rsid w:val="006A4937"/>
    <w:rsid w:val="006A5584"/>
    <w:rsid w:val="006A66CB"/>
    <w:rsid w:val="006A7145"/>
    <w:rsid w:val="006B1057"/>
    <w:rsid w:val="006B1171"/>
    <w:rsid w:val="006B18C9"/>
    <w:rsid w:val="006B2031"/>
    <w:rsid w:val="006B269E"/>
    <w:rsid w:val="006B2891"/>
    <w:rsid w:val="006B4455"/>
    <w:rsid w:val="006B4B86"/>
    <w:rsid w:val="006B540F"/>
    <w:rsid w:val="006B599A"/>
    <w:rsid w:val="006B6F3E"/>
    <w:rsid w:val="006C09DC"/>
    <w:rsid w:val="006C0F1F"/>
    <w:rsid w:val="006C1720"/>
    <w:rsid w:val="006C2446"/>
    <w:rsid w:val="006C3AD5"/>
    <w:rsid w:val="006C40C2"/>
    <w:rsid w:val="006C5BBB"/>
    <w:rsid w:val="006C5E5E"/>
    <w:rsid w:val="006C694B"/>
    <w:rsid w:val="006C744D"/>
    <w:rsid w:val="006C7ADF"/>
    <w:rsid w:val="006D0462"/>
    <w:rsid w:val="006D13BF"/>
    <w:rsid w:val="006D1D89"/>
    <w:rsid w:val="006D3920"/>
    <w:rsid w:val="006D3D3F"/>
    <w:rsid w:val="006D4641"/>
    <w:rsid w:val="006D48AE"/>
    <w:rsid w:val="006D4B87"/>
    <w:rsid w:val="006D5731"/>
    <w:rsid w:val="006D5B9D"/>
    <w:rsid w:val="006D5CC4"/>
    <w:rsid w:val="006D6294"/>
    <w:rsid w:val="006D679F"/>
    <w:rsid w:val="006D6A11"/>
    <w:rsid w:val="006E0B16"/>
    <w:rsid w:val="006E0CAC"/>
    <w:rsid w:val="006E11ED"/>
    <w:rsid w:val="006E2896"/>
    <w:rsid w:val="006E2F2E"/>
    <w:rsid w:val="006E4D94"/>
    <w:rsid w:val="006E61C9"/>
    <w:rsid w:val="006E65D7"/>
    <w:rsid w:val="006F0D5C"/>
    <w:rsid w:val="006F1299"/>
    <w:rsid w:val="006F14AD"/>
    <w:rsid w:val="006F3825"/>
    <w:rsid w:val="006F55A7"/>
    <w:rsid w:val="006F57AD"/>
    <w:rsid w:val="006F5AE5"/>
    <w:rsid w:val="006F5B9A"/>
    <w:rsid w:val="006F5BDC"/>
    <w:rsid w:val="006F6182"/>
    <w:rsid w:val="006F6BCF"/>
    <w:rsid w:val="006F70F7"/>
    <w:rsid w:val="006F73DE"/>
    <w:rsid w:val="006F75C9"/>
    <w:rsid w:val="0070134A"/>
    <w:rsid w:val="00702484"/>
    <w:rsid w:val="00703601"/>
    <w:rsid w:val="007038D3"/>
    <w:rsid w:val="007042B6"/>
    <w:rsid w:val="00704B82"/>
    <w:rsid w:val="00705A5D"/>
    <w:rsid w:val="00707D80"/>
    <w:rsid w:val="00710E7B"/>
    <w:rsid w:val="00714AB8"/>
    <w:rsid w:val="00715228"/>
    <w:rsid w:val="00715245"/>
    <w:rsid w:val="00715D73"/>
    <w:rsid w:val="007161AA"/>
    <w:rsid w:val="00721D7C"/>
    <w:rsid w:val="00722770"/>
    <w:rsid w:val="00722ED3"/>
    <w:rsid w:val="007235CF"/>
    <w:rsid w:val="00723C5B"/>
    <w:rsid w:val="00723C7F"/>
    <w:rsid w:val="0072440F"/>
    <w:rsid w:val="00725D12"/>
    <w:rsid w:val="00725FD2"/>
    <w:rsid w:val="007267F7"/>
    <w:rsid w:val="00730109"/>
    <w:rsid w:val="00732454"/>
    <w:rsid w:val="007343C0"/>
    <w:rsid w:val="00734C35"/>
    <w:rsid w:val="00734E94"/>
    <w:rsid w:val="0073636B"/>
    <w:rsid w:val="00736D80"/>
    <w:rsid w:val="00737C92"/>
    <w:rsid w:val="00740510"/>
    <w:rsid w:val="0074299C"/>
    <w:rsid w:val="007436DD"/>
    <w:rsid w:val="00745999"/>
    <w:rsid w:val="00745A24"/>
    <w:rsid w:val="007467E5"/>
    <w:rsid w:val="00751359"/>
    <w:rsid w:val="00751380"/>
    <w:rsid w:val="0075429B"/>
    <w:rsid w:val="007544C1"/>
    <w:rsid w:val="00755919"/>
    <w:rsid w:val="0075660A"/>
    <w:rsid w:val="00757EEF"/>
    <w:rsid w:val="00761433"/>
    <w:rsid w:val="0076148E"/>
    <w:rsid w:val="00761D3C"/>
    <w:rsid w:val="007627EF"/>
    <w:rsid w:val="00764AD8"/>
    <w:rsid w:val="00764DA1"/>
    <w:rsid w:val="00764F5E"/>
    <w:rsid w:val="00765932"/>
    <w:rsid w:val="007659F4"/>
    <w:rsid w:val="00765B22"/>
    <w:rsid w:val="00765B5C"/>
    <w:rsid w:val="00766311"/>
    <w:rsid w:val="007665BC"/>
    <w:rsid w:val="00766CBE"/>
    <w:rsid w:val="00766F70"/>
    <w:rsid w:val="00770ED2"/>
    <w:rsid w:val="00770F02"/>
    <w:rsid w:val="00771A82"/>
    <w:rsid w:val="00775150"/>
    <w:rsid w:val="00775301"/>
    <w:rsid w:val="00775C97"/>
    <w:rsid w:val="00780260"/>
    <w:rsid w:val="00780F39"/>
    <w:rsid w:val="00781160"/>
    <w:rsid w:val="00781B9A"/>
    <w:rsid w:val="0078362E"/>
    <w:rsid w:val="0078467E"/>
    <w:rsid w:val="007855FB"/>
    <w:rsid w:val="0078586D"/>
    <w:rsid w:val="00785C6C"/>
    <w:rsid w:val="00786850"/>
    <w:rsid w:val="00786C0C"/>
    <w:rsid w:val="00786D5E"/>
    <w:rsid w:val="007871B6"/>
    <w:rsid w:val="00787F0B"/>
    <w:rsid w:val="00791444"/>
    <w:rsid w:val="00791D7B"/>
    <w:rsid w:val="00793D67"/>
    <w:rsid w:val="00794293"/>
    <w:rsid w:val="00794804"/>
    <w:rsid w:val="007A0B8C"/>
    <w:rsid w:val="007A19E0"/>
    <w:rsid w:val="007A2053"/>
    <w:rsid w:val="007A71AB"/>
    <w:rsid w:val="007A7B22"/>
    <w:rsid w:val="007B064E"/>
    <w:rsid w:val="007B1163"/>
    <w:rsid w:val="007B1496"/>
    <w:rsid w:val="007B20BF"/>
    <w:rsid w:val="007B3498"/>
    <w:rsid w:val="007B4CFB"/>
    <w:rsid w:val="007B5B9E"/>
    <w:rsid w:val="007C2C87"/>
    <w:rsid w:val="007C40E2"/>
    <w:rsid w:val="007C4ECA"/>
    <w:rsid w:val="007C59E6"/>
    <w:rsid w:val="007C5A1B"/>
    <w:rsid w:val="007C6A89"/>
    <w:rsid w:val="007C6EEA"/>
    <w:rsid w:val="007C79A6"/>
    <w:rsid w:val="007D0770"/>
    <w:rsid w:val="007D0CE0"/>
    <w:rsid w:val="007D17E2"/>
    <w:rsid w:val="007D1D92"/>
    <w:rsid w:val="007D1DF3"/>
    <w:rsid w:val="007D43CD"/>
    <w:rsid w:val="007D48BD"/>
    <w:rsid w:val="007D4BD8"/>
    <w:rsid w:val="007D6A63"/>
    <w:rsid w:val="007D73EB"/>
    <w:rsid w:val="007E4922"/>
    <w:rsid w:val="007E4A1B"/>
    <w:rsid w:val="007E5065"/>
    <w:rsid w:val="007E6FE3"/>
    <w:rsid w:val="007E713F"/>
    <w:rsid w:val="007F0F1E"/>
    <w:rsid w:val="007F3DFD"/>
    <w:rsid w:val="007F4640"/>
    <w:rsid w:val="007F5B97"/>
    <w:rsid w:val="007F5DE6"/>
    <w:rsid w:val="007F6D58"/>
    <w:rsid w:val="007F74E2"/>
    <w:rsid w:val="007F7598"/>
    <w:rsid w:val="00800E84"/>
    <w:rsid w:val="00801411"/>
    <w:rsid w:val="00801FEB"/>
    <w:rsid w:val="00803140"/>
    <w:rsid w:val="0080328B"/>
    <w:rsid w:val="00804DE9"/>
    <w:rsid w:val="00806317"/>
    <w:rsid w:val="00806DCA"/>
    <w:rsid w:val="00807B49"/>
    <w:rsid w:val="008106AE"/>
    <w:rsid w:val="0081111E"/>
    <w:rsid w:val="00811613"/>
    <w:rsid w:val="00812ECB"/>
    <w:rsid w:val="0081423B"/>
    <w:rsid w:val="00816117"/>
    <w:rsid w:val="00816510"/>
    <w:rsid w:val="00816E41"/>
    <w:rsid w:val="0082106C"/>
    <w:rsid w:val="00823975"/>
    <w:rsid w:val="00823AD6"/>
    <w:rsid w:val="008249AD"/>
    <w:rsid w:val="00824BA8"/>
    <w:rsid w:val="00825436"/>
    <w:rsid w:val="00825A2C"/>
    <w:rsid w:val="00826965"/>
    <w:rsid w:val="00827423"/>
    <w:rsid w:val="008306F9"/>
    <w:rsid w:val="00830948"/>
    <w:rsid w:val="00834BB9"/>
    <w:rsid w:val="008350FC"/>
    <w:rsid w:val="00835A18"/>
    <w:rsid w:val="008360E2"/>
    <w:rsid w:val="00836563"/>
    <w:rsid w:val="00836CBF"/>
    <w:rsid w:val="00836FED"/>
    <w:rsid w:val="00837EB8"/>
    <w:rsid w:val="00840A2B"/>
    <w:rsid w:val="008414C9"/>
    <w:rsid w:val="008419D5"/>
    <w:rsid w:val="008438A4"/>
    <w:rsid w:val="008442F7"/>
    <w:rsid w:val="00846174"/>
    <w:rsid w:val="008463A6"/>
    <w:rsid w:val="00850A3A"/>
    <w:rsid w:val="00850DB5"/>
    <w:rsid w:val="0085223F"/>
    <w:rsid w:val="00852E7D"/>
    <w:rsid w:val="00853A8F"/>
    <w:rsid w:val="008566A9"/>
    <w:rsid w:val="00856B81"/>
    <w:rsid w:val="00857642"/>
    <w:rsid w:val="008602C2"/>
    <w:rsid w:val="0086061C"/>
    <w:rsid w:val="00860D03"/>
    <w:rsid w:val="008635EE"/>
    <w:rsid w:val="008646E7"/>
    <w:rsid w:val="008654FC"/>
    <w:rsid w:val="00866388"/>
    <w:rsid w:val="0086652B"/>
    <w:rsid w:val="00866D8B"/>
    <w:rsid w:val="00867AC9"/>
    <w:rsid w:val="008706BD"/>
    <w:rsid w:val="00872153"/>
    <w:rsid w:val="00872C05"/>
    <w:rsid w:val="008737F7"/>
    <w:rsid w:val="00873E9D"/>
    <w:rsid w:val="00874550"/>
    <w:rsid w:val="00874657"/>
    <w:rsid w:val="00875C3C"/>
    <w:rsid w:val="00876615"/>
    <w:rsid w:val="00876E34"/>
    <w:rsid w:val="008771DE"/>
    <w:rsid w:val="008803EC"/>
    <w:rsid w:val="00883088"/>
    <w:rsid w:val="008851CF"/>
    <w:rsid w:val="00885379"/>
    <w:rsid w:val="0088685D"/>
    <w:rsid w:val="00886BC5"/>
    <w:rsid w:val="00887C39"/>
    <w:rsid w:val="00887D7F"/>
    <w:rsid w:val="00890152"/>
    <w:rsid w:val="00890387"/>
    <w:rsid w:val="008910F6"/>
    <w:rsid w:val="00891785"/>
    <w:rsid w:val="008920AD"/>
    <w:rsid w:val="00892EE4"/>
    <w:rsid w:val="008930FC"/>
    <w:rsid w:val="0089310C"/>
    <w:rsid w:val="00895ED6"/>
    <w:rsid w:val="00896587"/>
    <w:rsid w:val="008965F8"/>
    <w:rsid w:val="00897CC8"/>
    <w:rsid w:val="008A059C"/>
    <w:rsid w:val="008A27DC"/>
    <w:rsid w:val="008A3129"/>
    <w:rsid w:val="008A34D9"/>
    <w:rsid w:val="008A3774"/>
    <w:rsid w:val="008A3D01"/>
    <w:rsid w:val="008A3F1A"/>
    <w:rsid w:val="008A5C99"/>
    <w:rsid w:val="008A706D"/>
    <w:rsid w:val="008B0000"/>
    <w:rsid w:val="008B0AC1"/>
    <w:rsid w:val="008B0E39"/>
    <w:rsid w:val="008B1565"/>
    <w:rsid w:val="008B228D"/>
    <w:rsid w:val="008B30A7"/>
    <w:rsid w:val="008B3F13"/>
    <w:rsid w:val="008B40E3"/>
    <w:rsid w:val="008B4CAE"/>
    <w:rsid w:val="008B4CAF"/>
    <w:rsid w:val="008B4DC9"/>
    <w:rsid w:val="008B619B"/>
    <w:rsid w:val="008B68D2"/>
    <w:rsid w:val="008B7CB2"/>
    <w:rsid w:val="008C1E79"/>
    <w:rsid w:val="008C2A05"/>
    <w:rsid w:val="008C6701"/>
    <w:rsid w:val="008D16D7"/>
    <w:rsid w:val="008D1735"/>
    <w:rsid w:val="008D1AB3"/>
    <w:rsid w:val="008D1BC7"/>
    <w:rsid w:val="008D286B"/>
    <w:rsid w:val="008D314D"/>
    <w:rsid w:val="008D329E"/>
    <w:rsid w:val="008D397D"/>
    <w:rsid w:val="008D4AA3"/>
    <w:rsid w:val="008D4FBD"/>
    <w:rsid w:val="008D5C09"/>
    <w:rsid w:val="008D7457"/>
    <w:rsid w:val="008D7E91"/>
    <w:rsid w:val="008E2643"/>
    <w:rsid w:val="008E3ABD"/>
    <w:rsid w:val="008E413A"/>
    <w:rsid w:val="008E5855"/>
    <w:rsid w:val="008E59F8"/>
    <w:rsid w:val="008E7A82"/>
    <w:rsid w:val="008F031F"/>
    <w:rsid w:val="008F06E4"/>
    <w:rsid w:val="008F1835"/>
    <w:rsid w:val="008F18E8"/>
    <w:rsid w:val="008F1AC4"/>
    <w:rsid w:val="008F3E2E"/>
    <w:rsid w:val="008F4B45"/>
    <w:rsid w:val="008F6981"/>
    <w:rsid w:val="008F6A3F"/>
    <w:rsid w:val="008F6EEC"/>
    <w:rsid w:val="008F771B"/>
    <w:rsid w:val="008F7938"/>
    <w:rsid w:val="009002BF"/>
    <w:rsid w:val="009006F6"/>
    <w:rsid w:val="00900CE1"/>
    <w:rsid w:val="00900CE9"/>
    <w:rsid w:val="00901555"/>
    <w:rsid w:val="009029B7"/>
    <w:rsid w:val="00902A84"/>
    <w:rsid w:val="00902FE0"/>
    <w:rsid w:val="009032A4"/>
    <w:rsid w:val="0090497C"/>
    <w:rsid w:val="0090561A"/>
    <w:rsid w:val="009059C0"/>
    <w:rsid w:val="009068EF"/>
    <w:rsid w:val="00906BF3"/>
    <w:rsid w:val="00910BA8"/>
    <w:rsid w:val="00911248"/>
    <w:rsid w:val="00911EDE"/>
    <w:rsid w:val="00912464"/>
    <w:rsid w:val="009124F1"/>
    <w:rsid w:val="00912B7B"/>
    <w:rsid w:val="00913D00"/>
    <w:rsid w:val="00913F7F"/>
    <w:rsid w:val="00914312"/>
    <w:rsid w:val="00914A01"/>
    <w:rsid w:val="009159E7"/>
    <w:rsid w:val="00916769"/>
    <w:rsid w:val="00916C81"/>
    <w:rsid w:val="00917D72"/>
    <w:rsid w:val="009201B4"/>
    <w:rsid w:val="009204E1"/>
    <w:rsid w:val="009207A7"/>
    <w:rsid w:val="0092377F"/>
    <w:rsid w:val="00923E61"/>
    <w:rsid w:val="00924076"/>
    <w:rsid w:val="0092473B"/>
    <w:rsid w:val="00924824"/>
    <w:rsid w:val="00925A0A"/>
    <w:rsid w:val="009261AD"/>
    <w:rsid w:val="00926A63"/>
    <w:rsid w:val="00931436"/>
    <w:rsid w:val="009314E6"/>
    <w:rsid w:val="00932F80"/>
    <w:rsid w:val="00933691"/>
    <w:rsid w:val="00933724"/>
    <w:rsid w:val="00933D53"/>
    <w:rsid w:val="00934741"/>
    <w:rsid w:val="00934949"/>
    <w:rsid w:val="00935039"/>
    <w:rsid w:val="009355D3"/>
    <w:rsid w:val="009361DB"/>
    <w:rsid w:val="00937929"/>
    <w:rsid w:val="009408D1"/>
    <w:rsid w:val="009421F7"/>
    <w:rsid w:val="0094385C"/>
    <w:rsid w:val="0094405F"/>
    <w:rsid w:val="00944727"/>
    <w:rsid w:val="009466A1"/>
    <w:rsid w:val="00946FF1"/>
    <w:rsid w:val="0094708E"/>
    <w:rsid w:val="009475C2"/>
    <w:rsid w:val="00947A12"/>
    <w:rsid w:val="00947E17"/>
    <w:rsid w:val="00950399"/>
    <w:rsid w:val="00950726"/>
    <w:rsid w:val="00951E67"/>
    <w:rsid w:val="00952313"/>
    <w:rsid w:val="009540C6"/>
    <w:rsid w:val="00955C4D"/>
    <w:rsid w:val="00955D40"/>
    <w:rsid w:val="00955EB1"/>
    <w:rsid w:val="009563F8"/>
    <w:rsid w:val="009564C8"/>
    <w:rsid w:val="009568B2"/>
    <w:rsid w:val="009640CC"/>
    <w:rsid w:val="00964645"/>
    <w:rsid w:val="00966545"/>
    <w:rsid w:val="00966BA7"/>
    <w:rsid w:val="00966D00"/>
    <w:rsid w:val="009676E3"/>
    <w:rsid w:val="009700AD"/>
    <w:rsid w:val="009706E5"/>
    <w:rsid w:val="00972703"/>
    <w:rsid w:val="00974EE8"/>
    <w:rsid w:val="0097686E"/>
    <w:rsid w:val="00980265"/>
    <w:rsid w:val="009808D6"/>
    <w:rsid w:val="00980A58"/>
    <w:rsid w:val="009812BC"/>
    <w:rsid w:val="00982FCE"/>
    <w:rsid w:val="0098407D"/>
    <w:rsid w:val="00985C13"/>
    <w:rsid w:val="00985E3F"/>
    <w:rsid w:val="0098630E"/>
    <w:rsid w:val="009868DD"/>
    <w:rsid w:val="009871A6"/>
    <w:rsid w:val="009875AE"/>
    <w:rsid w:val="0098763B"/>
    <w:rsid w:val="00987898"/>
    <w:rsid w:val="00987BB1"/>
    <w:rsid w:val="0099133D"/>
    <w:rsid w:val="00991834"/>
    <w:rsid w:val="00991ABF"/>
    <w:rsid w:val="00991FF6"/>
    <w:rsid w:val="009923F8"/>
    <w:rsid w:val="00992AF7"/>
    <w:rsid w:val="00992D20"/>
    <w:rsid w:val="00995C12"/>
    <w:rsid w:val="009965DA"/>
    <w:rsid w:val="00997F5A"/>
    <w:rsid w:val="009A07D7"/>
    <w:rsid w:val="009A0C3A"/>
    <w:rsid w:val="009A3196"/>
    <w:rsid w:val="009A4CB1"/>
    <w:rsid w:val="009A5401"/>
    <w:rsid w:val="009A6F76"/>
    <w:rsid w:val="009A7504"/>
    <w:rsid w:val="009A7519"/>
    <w:rsid w:val="009A7D84"/>
    <w:rsid w:val="009B01E2"/>
    <w:rsid w:val="009B0EEA"/>
    <w:rsid w:val="009B2741"/>
    <w:rsid w:val="009B29CC"/>
    <w:rsid w:val="009B4862"/>
    <w:rsid w:val="009B51D7"/>
    <w:rsid w:val="009B51E5"/>
    <w:rsid w:val="009B55D0"/>
    <w:rsid w:val="009B5DA7"/>
    <w:rsid w:val="009B6C2C"/>
    <w:rsid w:val="009C1EEF"/>
    <w:rsid w:val="009C5EE8"/>
    <w:rsid w:val="009C62BF"/>
    <w:rsid w:val="009C638D"/>
    <w:rsid w:val="009C6A99"/>
    <w:rsid w:val="009C7939"/>
    <w:rsid w:val="009C7A42"/>
    <w:rsid w:val="009C7FDB"/>
    <w:rsid w:val="009D371F"/>
    <w:rsid w:val="009D59BF"/>
    <w:rsid w:val="009D6D94"/>
    <w:rsid w:val="009D6ECE"/>
    <w:rsid w:val="009E0055"/>
    <w:rsid w:val="009E01EF"/>
    <w:rsid w:val="009E264B"/>
    <w:rsid w:val="009E2BFB"/>
    <w:rsid w:val="009E4065"/>
    <w:rsid w:val="009E4F13"/>
    <w:rsid w:val="009E4F52"/>
    <w:rsid w:val="009E6759"/>
    <w:rsid w:val="009E70FF"/>
    <w:rsid w:val="009E71AC"/>
    <w:rsid w:val="009E7BB1"/>
    <w:rsid w:val="009E7D9E"/>
    <w:rsid w:val="009F039B"/>
    <w:rsid w:val="009F15EF"/>
    <w:rsid w:val="009F1657"/>
    <w:rsid w:val="009F250A"/>
    <w:rsid w:val="009F3451"/>
    <w:rsid w:val="009F3EA2"/>
    <w:rsid w:val="009F4E16"/>
    <w:rsid w:val="009F62F8"/>
    <w:rsid w:val="009F6901"/>
    <w:rsid w:val="009F6C0D"/>
    <w:rsid w:val="009F783C"/>
    <w:rsid w:val="00A0273C"/>
    <w:rsid w:val="00A0400A"/>
    <w:rsid w:val="00A0475D"/>
    <w:rsid w:val="00A0716A"/>
    <w:rsid w:val="00A07630"/>
    <w:rsid w:val="00A07BEB"/>
    <w:rsid w:val="00A152EC"/>
    <w:rsid w:val="00A1751D"/>
    <w:rsid w:val="00A17CEB"/>
    <w:rsid w:val="00A212BA"/>
    <w:rsid w:val="00A22D4B"/>
    <w:rsid w:val="00A244FC"/>
    <w:rsid w:val="00A263E1"/>
    <w:rsid w:val="00A266C6"/>
    <w:rsid w:val="00A27519"/>
    <w:rsid w:val="00A27CA5"/>
    <w:rsid w:val="00A27D72"/>
    <w:rsid w:val="00A308DE"/>
    <w:rsid w:val="00A310F2"/>
    <w:rsid w:val="00A31266"/>
    <w:rsid w:val="00A31E0D"/>
    <w:rsid w:val="00A32ED7"/>
    <w:rsid w:val="00A34ADC"/>
    <w:rsid w:val="00A34C49"/>
    <w:rsid w:val="00A34CEF"/>
    <w:rsid w:val="00A34DA3"/>
    <w:rsid w:val="00A3528B"/>
    <w:rsid w:val="00A37C84"/>
    <w:rsid w:val="00A402C5"/>
    <w:rsid w:val="00A40D1D"/>
    <w:rsid w:val="00A41FDB"/>
    <w:rsid w:val="00A42311"/>
    <w:rsid w:val="00A43674"/>
    <w:rsid w:val="00A45C49"/>
    <w:rsid w:val="00A46646"/>
    <w:rsid w:val="00A466C6"/>
    <w:rsid w:val="00A519EF"/>
    <w:rsid w:val="00A52925"/>
    <w:rsid w:val="00A5334A"/>
    <w:rsid w:val="00A53463"/>
    <w:rsid w:val="00A53EC0"/>
    <w:rsid w:val="00A53F0F"/>
    <w:rsid w:val="00A554F0"/>
    <w:rsid w:val="00A57CFC"/>
    <w:rsid w:val="00A613CD"/>
    <w:rsid w:val="00A6486E"/>
    <w:rsid w:val="00A666A0"/>
    <w:rsid w:val="00A70884"/>
    <w:rsid w:val="00A71D6E"/>
    <w:rsid w:val="00A73ACE"/>
    <w:rsid w:val="00A74595"/>
    <w:rsid w:val="00A758AD"/>
    <w:rsid w:val="00A75CB9"/>
    <w:rsid w:val="00A76386"/>
    <w:rsid w:val="00A76625"/>
    <w:rsid w:val="00A8013E"/>
    <w:rsid w:val="00A80683"/>
    <w:rsid w:val="00A811E1"/>
    <w:rsid w:val="00A8182F"/>
    <w:rsid w:val="00A81CB3"/>
    <w:rsid w:val="00A82E34"/>
    <w:rsid w:val="00A84138"/>
    <w:rsid w:val="00A84961"/>
    <w:rsid w:val="00A87BE6"/>
    <w:rsid w:val="00A87FCF"/>
    <w:rsid w:val="00A91B26"/>
    <w:rsid w:val="00A92742"/>
    <w:rsid w:val="00A933F5"/>
    <w:rsid w:val="00A941E3"/>
    <w:rsid w:val="00A958D4"/>
    <w:rsid w:val="00A9652C"/>
    <w:rsid w:val="00A971BB"/>
    <w:rsid w:val="00AA0048"/>
    <w:rsid w:val="00AA0402"/>
    <w:rsid w:val="00AA0874"/>
    <w:rsid w:val="00AA09D4"/>
    <w:rsid w:val="00AA2332"/>
    <w:rsid w:val="00AA26FE"/>
    <w:rsid w:val="00AA48E5"/>
    <w:rsid w:val="00AA579F"/>
    <w:rsid w:val="00AA6104"/>
    <w:rsid w:val="00AA6672"/>
    <w:rsid w:val="00AA670F"/>
    <w:rsid w:val="00AA7221"/>
    <w:rsid w:val="00AA7DA1"/>
    <w:rsid w:val="00AB09C4"/>
    <w:rsid w:val="00AB0A90"/>
    <w:rsid w:val="00AB0F96"/>
    <w:rsid w:val="00AB20FB"/>
    <w:rsid w:val="00AB2E9D"/>
    <w:rsid w:val="00AB4BAE"/>
    <w:rsid w:val="00AB4F68"/>
    <w:rsid w:val="00AB5118"/>
    <w:rsid w:val="00AB6368"/>
    <w:rsid w:val="00AB6B5C"/>
    <w:rsid w:val="00AB7CCF"/>
    <w:rsid w:val="00AC2DAC"/>
    <w:rsid w:val="00AC3D3A"/>
    <w:rsid w:val="00AC420F"/>
    <w:rsid w:val="00AC45DF"/>
    <w:rsid w:val="00AC5231"/>
    <w:rsid w:val="00AC5508"/>
    <w:rsid w:val="00AC5FBB"/>
    <w:rsid w:val="00AC66B7"/>
    <w:rsid w:val="00AC6976"/>
    <w:rsid w:val="00AD079C"/>
    <w:rsid w:val="00AD088F"/>
    <w:rsid w:val="00AD09C6"/>
    <w:rsid w:val="00AD0B85"/>
    <w:rsid w:val="00AD0FC4"/>
    <w:rsid w:val="00AD100B"/>
    <w:rsid w:val="00AD3AA6"/>
    <w:rsid w:val="00AE0B0B"/>
    <w:rsid w:val="00AE0B3D"/>
    <w:rsid w:val="00AE19FA"/>
    <w:rsid w:val="00AE2014"/>
    <w:rsid w:val="00AE301A"/>
    <w:rsid w:val="00AE3BD8"/>
    <w:rsid w:val="00AE4177"/>
    <w:rsid w:val="00AE6679"/>
    <w:rsid w:val="00AE68EB"/>
    <w:rsid w:val="00AE6A74"/>
    <w:rsid w:val="00AF2365"/>
    <w:rsid w:val="00AF4C15"/>
    <w:rsid w:val="00AF52CE"/>
    <w:rsid w:val="00AF56B9"/>
    <w:rsid w:val="00AF56E0"/>
    <w:rsid w:val="00AF5E2A"/>
    <w:rsid w:val="00AF6213"/>
    <w:rsid w:val="00AF712E"/>
    <w:rsid w:val="00AF7462"/>
    <w:rsid w:val="00B028AB"/>
    <w:rsid w:val="00B040D2"/>
    <w:rsid w:val="00B045C8"/>
    <w:rsid w:val="00B058F0"/>
    <w:rsid w:val="00B0643B"/>
    <w:rsid w:val="00B07616"/>
    <w:rsid w:val="00B07657"/>
    <w:rsid w:val="00B10848"/>
    <w:rsid w:val="00B12AF6"/>
    <w:rsid w:val="00B13735"/>
    <w:rsid w:val="00B151E9"/>
    <w:rsid w:val="00B15927"/>
    <w:rsid w:val="00B16589"/>
    <w:rsid w:val="00B166E8"/>
    <w:rsid w:val="00B16A0E"/>
    <w:rsid w:val="00B16E3D"/>
    <w:rsid w:val="00B20A3B"/>
    <w:rsid w:val="00B20F3E"/>
    <w:rsid w:val="00B22B7A"/>
    <w:rsid w:val="00B2479D"/>
    <w:rsid w:val="00B24DC2"/>
    <w:rsid w:val="00B253F9"/>
    <w:rsid w:val="00B25403"/>
    <w:rsid w:val="00B2689A"/>
    <w:rsid w:val="00B26A5E"/>
    <w:rsid w:val="00B27468"/>
    <w:rsid w:val="00B301F3"/>
    <w:rsid w:val="00B30AE5"/>
    <w:rsid w:val="00B31A5C"/>
    <w:rsid w:val="00B32FE4"/>
    <w:rsid w:val="00B3355C"/>
    <w:rsid w:val="00B34A49"/>
    <w:rsid w:val="00B3622D"/>
    <w:rsid w:val="00B36957"/>
    <w:rsid w:val="00B3696A"/>
    <w:rsid w:val="00B376D9"/>
    <w:rsid w:val="00B37A5E"/>
    <w:rsid w:val="00B40738"/>
    <w:rsid w:val="00B40919"/>
    <w:rsid w:val="00B40C67"/>
    <w:rsid w:val="00B41A69"/>
    <w:rsid w:val="00B428C8"/>
    <w:rsid w:val="00B42991"/>
    <w:rsid w:val="00B45599"/>
    <w:rsid w:val="00B46901"/>
    <w:rsid w:val="00B47A92"/>
    <w:rsid w:val="00B513EA"/>
    <w:rsid w:val="00B51CDE"/>
    <w:rsid w:val="00B52BCA"/>
    <w:rsid w:val="00B53041"/>
    <w:rsid w:val="00B55511"/>
    <w:rsid w:val="00B57254"/>
    <w:rsid w:val="00B57383"/>
    <w:rsid w:val="00B57EA6"/>
    <w:rsid w:val="00B60136"/>
    <w:rsid w:val="00B61369"/>
    <w:rsid w:val="00B618AC"/>
    <w:rsid w:val="00B63FCB"/>
    <w:rsid w:val="00B65C6D"/>
    <w:rsid w:val="00B66959"/>
    <w:rsid w:val="00B7030D"/>
    <w:rsid w:val="00B712AE"/>
    <w:rsid w:val="00B71304"/>
    <w:rsid w:val="00B71F28"/>
    <w:rsid w:val="00B728F9"/>
    <w:rsid w:val="00B737BD"/>
    <w:rsid w:val="00B73CBE"/>
    <w:rsid w:val="00B75F32"/>
    <w:rsid w:val="00B75FD6"/>
    <w:rsid w:val="00B76274"/>
    <w:rsid w:val="00B76695"/>
    <w:rsid w:val="00B82BF6"/>
    <w:rsid w:val="00B83D86"/>
    <w:rsid w:val="00B8579A"/>
    <w:rsid w:val="00B857A6"/>
    <w:rsid w:val="00B86B23"/>
    <w:rsid w:val="00B875E2"/>
    <w:rsid w:val="00B87ABD"/>
    <w:rsid w:val="00B90AC5"/>
    <w:rsid w:val="00B90B0E"/>
    <w:rsid w:val="00B90D34"/>
    <w:rsid w:val="00B91651"/>
    <w:rsid w:val="00B92EA2"/>
    <w:rsid w:val="00B94025"/>
    <w:rsid w:val="00B96F71"/>
    <w:rsid w:val="00B9767E"/>
    <w:rsid w:val="00BA1175"/>
    <w:rsid w:val="00BA3CC9"/>
    <w:rsid w:val="00BA4CCA"/>
    <w:rsid w:val="00BA4E66"/>
    <w:rsid w:val="00BA6769"/>
    <w:rsid w:val="00BA74AD"/>
    <w:rsid w:val="00BA7CA9"/>
    <w:rsid w:val="00BB0868"/>
    <w:rsid w:val="00BB1077"/>
    <w:rsid w:val="00BB2D03"/>
    <w:rsid w:val="00BB4CC1"/>
    <w:rsid w:val="00BB55BA"/>
    <w:rsid w:val="00BB58DC"/>
    <w:rsid w:val="00BB610D"/>
    <w:rsid w:val="00BC2846"/>
    <w:rsid w:val="00BC57E0"/>
    <w:rsid w:val="00BC5BF8"/>
    <w:rsid w:val="00BC610E"/>
    <w:rsid w:val="00BC6438"/>
    <w:rsid w:val="00BC6447"/>
    <w:rsid w:val="00BC70AF"/>
    <w:rsid w:val="00BC75B5"/>
    <w:rsid w:val="00BC79AD"/>
    <w:rsid w:val="00BD0056"/>
    <w:rsid w:val="00BD0FAD"/>
    <w:rsid w:val="00BD141B"/>
    <w:rsid w:val="00BD50F6"/>
    <w:rsid w:val="00BD5427"/>
    <w:rsid w:val="00BE0405"/>
    <w:rsid w:val="00BE0E33"/>
    <w:rsid w:val="00BE2DA3"/>
    <w:rsid w:val="00BE3013"/>
    <w:rsid w:val="00BE38DA"/>
    <w:rsid w:val="00BE453B"/>
    <w:rsid w:val="00BE45AC"/>
    <w:rsid w:val="00BE5887"/>
    <w:rsid w:val="00BE6A5D"/>
    <w:rsid w:val="00BE70D6"/>
    <w:rsid w:val="00BE7905"/>
    <w:rsid w:val="00BF0F4A"/>
    <w:rsid w:val="00BF4C28"/>
    <w:rsid w:val="00BF5AC7"/>
    <w:rsid w:val="00BF6654"/>
    <w:rsid w:val="00BF6EBC"/>
    <w:rsid w:val="00C00AB3"/>
    <w:rsid w:val="00C00D4F"/>
    <w:rsid w:val="00C01736"/>
    <w:rsid w:val="00C01AAC"/>
    <w:rsid w:val="00C0258D"/>
    <w:rsid w:val="00C02F21"/>
    <w:rsid w:val="00C03352"/>
    <w:rsid w:val="00C04E7E"/>
    <w:rsid w:val="00C065A2"/>
    <w:rsid w:val="00C0663A"/>
    <w:rsid w:val="00C0756D"/>
    <w:rsid w:val="00C078AE"/>
    <w:rsid w:val="00C11120"/>
    <w:rsid w:val="00C11CC3"/>
    <w:rsid w:val="00C12D24"/>
    <w:rsid w:val="00C13BCB"/>
    <w:rsid w:val="00C13EB0"/>
    <w:rsid w:val="00C14297"/>
    <w:rsid w:val="00C14CEF"/>
    <w:rsid w:val="00C14DD6"/>
    <w:rsid w:val="00C14F11"/>
    <w:rsid w:val="00C15D1A"/>
    <w:rsid w:val="00C1738E"/>
    <w:rsid w:val="00C21199"/>
    <w:rsid w:val="00C22465"/>
    <w:rsid w:val="00C227FA"/>
    <w:rsid w:val="00C243CF"/>
    <w:rsid w:val="00C262CD"/>
    <w:rsid w:val="00C278B7"/>
    <w:rsid w:val="00C27C52"/>
    <w:rsid w:val="00C30B49"/>
    <w:rsid w:val="00C30BD2"/>
    <w:rsid w:val="00C31762"/>
    <w:rsid w:val="00C32402"/>
    <w:rsid w:val="00C3310B"/>
    <w:rsid w:val="00C33D81"/>
    <w:rsid w:val="00C35633"/>
    <w:rsid w:val="00C357E1"/>
    <w:rsid w:val="00C36537"/>
    <w:rsid w:val="00C365B0"/>
    <w:rsid w:val="00C369B4"/>
    <w:rsid w:val="00C37345"/>
    <w:rsid w:val="00C401A4"/>
    <w:rsid w:val="00C40A3D"/>
    <w:rsid w:val="00C4288B"/>
    <w:rsid w:val="00C43A74"/>
    <w:rsid w:val="00C44067"/>
    <w:rsid w:val="00C44169"/>
    <w:rsid w:val="00C441C0"/>
    <w:rsid w:val="00C4608B"/>
    <w:rsid w:val="00C47E10"/>
    <w:rsid w:val="00C50345"/>
    <w:rsid w:val="00C50F16"/>
    <w:rsid w:val="00C51481"/>
    <w:rsid w:val="00C524DF"/>
    <w:rsid w:val="00C52899"/>
    <w:rsid w:val="00C53FA1"/>
    <w:rsid w:val="00C55510"/>
    <w:rsid w:val="00C55E96"/>
    <w:rsid w:val="00C55FC7"/>
    <w:rsid w:val="00C60A20"/>
    <w:rsid w:val="00C639A2"/>
    <w:rsid w:val="00C65725"/>
    <w:rsid w:val="00C6696F"/>
    <w:rsid w:val="00C71DB8"/>
    <w:rsid w:val="00C72EBB"/>
    <w:rsid w:val="00C752F9"/>
    <w:rsid w:val="00C7540B"/>
    <w:rsid w:val="00C77FBE"/>
    <w:rsid w:val="00C80612"/>
    <w:rsid w:val="00C81B33"/>
    <w:rsid w:val="00C82C46"/>
    <w:rsid w:val="00C84E0B"/>
    <w:rsid w:val="00C85F9F"/>
    <w:rsid w:val="00C87C0B"/>
    <w:rsid w:val="00C901DE"/>
    <w:rsid w:val="00C915CE"/>
    <w:rsid w:val="00C91E38"/>
    <w:rsid w:val="00C92A5C"/>
    <w:rsid w:val="00C92B88"/>
    <w:rsid w:val="00C9445E"/>
    <w:rsid w:val="00C96A87"/>
    <w:rsid w:val="00C96BF9"/>
    <w:rsid w:val="00C970DA"/>
    <w:rsid w:val="00CA09EE"/>
    <w:rsid w:val="00CA0EFF"/>
    <w:rsid w:val="00CA152D"/>
    <w:rsid w:val="00CA1626"/>
    <w:rsid w:val="00CA2F77"/>
    <w:rsid w:val="00CA3BAB"/>
    <w:rsid w:val="00CA6E5E"/>
    <w:rsid w:val="00CA7A1E"/>
    <w:rsid w:val="00CB05A8"/>
    <w:rsid w:val="00CB499A"/>
    <w:rsid w:val="00CB4E86"/>
    <w:rsid w:val="00CB543F"/>
    <w:rsid w:val="00CB65C2"/>
    <w:rsid w:val="00CB75C6"/>
    <w:rsid w:val="00CC09F8"/>
    <w:rsid w:val="00CC1174"/>
    <w:rsid w:val="00CC1291"/>
    <w:rsid w:val="00CC1C50"/>
    <w:rsid w:val="00CC240A"/>
    <w:rsid w:val="00CC5343"/>
    <w:rsid w:val="00CC5747"/>
    <w:rsid w:val="00CC5EC1"/>
    <w:rsid w:val="00CC61F5"/>
    <w:rsid w:val="00CC6585"/>
    <w:rsid w:val="00CC704F"/>
    <w:rsid w:val="00CD07C4"/>
    <w:rsid w:val="00CD2995"/>
    <w:rsid w:val="00CD4D5F"/>
    <w:rsid w:val="00CD597F"/>
    <w:rsid w:val="00CD59BF"/>
    <w:rsid w:val="00CE02B5"/>
    <w:rsid w:val="00CE13D9"/>
    <w:rsid w:val="00CE1735"/>
    <w:rsid w:val="00CE39BF"/>
    <w:rsid w:val="00CE3CBB"/>
    <w:rsid w:val="00CE3D71"/>
    <w:rsid w:val="00CE3FFE"/>
    <w:rsid w:val="00CE407B"/>
    <w:rsid w:val="00CE47C1"/>
    <w:rsid w:val="00CE4817"/>
    <w:rsid w:val="00CE4E96"/>
    <w:rsid w:val="00CE4ECE"/>
    <w:rsid w:val="00CE6322"/>
    <w:rsid w:val="00CE66D8"/>
    <w:rsid w:val="00CE7C04"/>
    <w:rsid w:val="00CE7C29"/>
    <w:rsid w:val="00CF004F"/>
    <w:rsid w:val="00CF1292"/>
    <w:rsid w:val="00CF16E5"/>
    <w:rsid w:val="00CF1891"/>
    <w:rsid w:val="00CF19CA"/>
    <w:rsid w:val="00CF210C"/>
    <w:rsid w:val="00CF3C66"/>
    <w:rsid w:val="00CF3D0B"/>
    <w:rsid w:val="00CF414D"/>
    <w:rsid w:val="00CF4FAC"/>
    <w:rsid w:val="00CF6563"/>
    <w:rsid w:val="00CF72CA"/>
    <w:rsid w:val="00D00137"/>
    <w:rsid w:val="00D00481"/>
    <w:rsid w:val="00D00F69"/>
    <w:rsid w:val="00D016E5"/>
    <w:rsid w:val="00D018BD"/>
    <w:rsid w:val="00D0216F"/>
    <w:rsid w:val="00D02783"/>
    <w:rsid w:val="00D036C2"/>
    <w:rsid w:val="00D037C9"/>
    <w:rsid w:val="00D04991"/>
    <w:rsid w:val="00D04DB3"/>
    <w:rsid w:val="00D07217"/>
    <w:rsid w:val="00D1168D"/>
    <w:rsid w:val="00D1170B"/>
    <w:rsid w:val="00D12784"/>
    <w:rsid w:val="00D129AD"/>
    <w:rsid w:val="00D12CAA"/>
    <w:rsid w:val="00D13096"/>
    <w:rsid w:val="00D153E3"/>
    <w:rsid w:val="00D15813"/>
    <w:rsid w:val="00D15A19"/>
    <w:rsid w:val="00D16C0E"/>
    <w:rsid w:val="00D171D8"/>
    <w:rsid w:val="00D21489"/>
    <w:rsid w:val="00D21889"/>
    <w:rsid w:val="00D21BA0"/>
    <w:rsid w:val="00D21EE0"/>
    <w:rsid w:val="00D225D1"/>
    <w:rsid w:val="00D24625"/>
    <w:rsid w:val="00D26F4D"/>
    <w:rsid w:val="00D27F21"/>
    <w:rsid w:val="00D3003F"/>
    <w:rsid w:val="00D30ECE"/>
    <w:rsid w:val="00D31BF1"/>
    <w:rsid w:val="00D31FBF"/>
    <w:rsid w:val="00D31FE5"/>
    <w:rsid w:val="00D32A98"/>
    <w:rsid w:val="00D33BCB"/>
    <w:rsid w:val="00D34834"/>
    <w:rsid w:val="00D35A1B"/>
    <w:rsid w:val="00D402C6"/>
    <w:rsid w:val="00D4085C"/>
    <w:rsid w:val="00D40A2F"/>
    <w:rsid w:val="00D40F15"/>
    <w:rsid w:val="00D44113"/>
    <w:rsid w:val="00D44970"/>
    <w:rsid w:val="00D44DA9"/>
    <w:rsid w:val="00D44E6E"/>
    <w:rsid w:val="00D46088"/>
    <w:rsid w:val="00D46205"/>
    <w:rsid w:val="00D46DB0"/>
    <w:rsid w:val="00D4732E"/>
    <w:rsid w:val="00D50105"/>
    <w:rsid w:val="00D5041D"/>
    <w:rsid w:val="00D50769"/>
    <w:rsid w:val="00D5199A"/>
    <w:rsid w:val="00D5366F"/>
    <w:rsid w:val="00D57231"/>
    <w:rsid w:val="00D575C9"/>
    <w:rsid w:val="00D57CB4"/>
    <w:rsid w:val="00D61283"/>
    <w:rsid w:val="00D624E2"/>
    <w:rsid w:val="00D62981"/>
    <w:rsid w:val="00D62FDF"/>
    <w:rsid w:val="00D633A3"/>
    <w:rsid w:val="00D63E88"/>
    <w:rsid w:val="00D642E5"/>
    <w:rsid w:val="00D66DDE"/>
    <w:rsid w:val="00D67120"/>
    <w:rsid w:val="00D675EE"/>
    <w:rsid w:val="00D7023B"/>
    <w:rsid w:val="00D70589"/>
    <w:rsid w:val="00D707A6"/>
    <w:rsid w:val="00D711E7"/>
    <w:rsid w:val="00D71863"/>
    <w:rsid w:val="00D71E3D"/>
    <w:rsid w:val="00D7236C"/>
    <w:rsid w:val="00D73286"/>
    <w:rsid w:val="00D746D6"/>
    <w:rsid w:val="00D7526E"/>
    <w:rsid w:val="00D755E6"/>
    <w:rsid w:val="00D763FE"/>
    <w:rsid w:val="00D7677F"/>
    <w:rsid w:val="00D76EE1"/>
    <w:rsid w:val="00D80447"/>
    <w:rsid w:val="00D815D4"/>
    <w:rsid w:val="00D8196F"/>
    <w:rsid w:val="00D844FD"/>
    <w:rsid w:val="00D85071"/>
    <w:rsid w:val="00D87304"/>
    <w:rsid w:val="00D87343"/>
    <w:rsid w:val="00D87D14"/>
    <w:rsid w:val="00D929B4"/>
    <w:rsid w:val="00D936F0"/>
    <w:rsid w:val="00D94E01"/>
    <w:rsid w:val="00D95577"/>
    <w:rsid w:val="00D96761"/>
    <w:rsid w:val="00DA0875"/>
    <w:rsid w:val="00DA1E2C"/>
    <w:rsid w:val="00DA2990"/>
    <w:rsid w:val="00DA3BC6"/>
    <w:rsid w:val="00DA55D5"/>
    <w:rsid w:val="00DA5B3A"/>
    <w:rsid w:val="00DA6019"/>
    <w:rsid w:val="00DA6199"/>
    <w:rsid w:val="00DA64C0"/>
    <w:rsid w:val="00DA7209"/>
    <w:rsid w:val="00DA7A16"/>
    <w:rsid w:val="00DA7AF9"/>
    <w:rsid w:val="00DB01B9"/>
    <w:rsid w:val="00DB04E6"/>
    <w:rsid w:val="00DB0DB5"/>
    <w:rsid w:val="00DB1413"/>
    <w:rsid w:val="00DB19CE"/>
    <w:rsid w:val="00DB20A4"/>
    <w:rsid w:val="00DB4279"/>
    <w:rsid w:val="00DB4C10"/>
    <w:rsid w:val="00DB54AA"/>
    <w:rsid w:val="00DB6802"/>
    <w:rsid w:val="00DB7154"/>
    <w:rsid w:val="00DB76CA"/>
    <w:rsid w:val="00DB7B9E"/>
    <w:rsid w:val="00DC08FC"/>
    <w:rsid w:val="00DC1378"/>
    <w:rsid w:val="00DC1A99"/>
    <w:rsid w:val="00DC240E"/>
    <w:rsid w:val="00DC4B56"/>
    <w:rsid w:val="00DC5620"/>
    <w:rsid w:val="00DD11AD"/>
    <w:rsid w:val="00DD1488"/>
    <w:rsid w:val="00DD1544"/>
    <w:rsid w:val="00DD162B"/>
    <w:rsid w:val="00DD2205"/>
    <w:rsid w:val="00DD2D25"/>
    <w:rsid w:val="00DD2F50"/>
    <w:rsid w:val="00DD3C7B"/>
    <w:rsid w:val="00DD6A4C"/>
    <w:rsid w:val="00DD7046"/>
    <w:rsid w:val="00DD7C2F"/>
    <w:rsid w:val="00DE03EF"/>
    <w:rsid w:val="00DE0BBC"/>
    <w:rsid w:val="00DE0D00"/>
    <w:rsid w:val="00DE0D4B"/>
    <w:rsid w:val="00DE1A58"/>
    <w:rsid w:val="00DE21CE"/>
    <w:rsid w:val="00DE27B8"/>
    <w:rsid w:val="00DE350B"/>
    <w:rsid w:val="00DE3DEA"/>
    <w:rsid w:val="00DE3FBD"/>
    <w:rsid w:val="00DE4C11"/>
    <w:rsid w:val="00DE506C"/>
    <w:rsid w:val="00DE6705"/>
    <w:rsid w:val="00DE7602"/>
    <w:rsid w:val="00DE7D14"/>
    <w:rsid w:val="00DF19E5"/>
    <w:rsid w:val="00DF29DB"/>
    <w:rsid w:val="00DF3454"/>
    <w:rsid w:val="00DF4661"/>
    <w:rsid w:val="00DF4D28"/>
    <w:rsid w:val="00DF5E3C"/>
    <w:rsid w:val="00DF6ED4"/>
    <w:rsid w:val="00DF7552"/>
    <w:rsid w:val="00DF7A87"/>
    <w:rsid w:val="00E012D2"/>
    <w:rsid w:val="00E01943"/>
    <w:rsid w:val="00E01B0E"/>
    <w:rsid w:val="00E0216B"/>
    <w:rsid w:val="00E044C2"/>
    <w:rsid w:val="00E04991"/>
    <w:rsid w:val="00E04E6C"/>
    <w:rsid w:val="00E05B93"/>
    <w:rsid w:val="00E06370"/>
    <w:rsid w:val="00E066E8"/>
    <w:rsid w:val="00E10B80"/>
    <w:rsid w:val="00E12CB4"/>
    <w:rsid w:val="00E13878"/>
    <w:rsid w:val="00E14DB9"/>
    <w:rsid w:val="00E16D6C"/>
    <w:rsid w:val="00E17E4C"/>
    <w:rsid w:val="00E20107"/>
    <w:rsid w:val="00E23A73"/>
    <w:rsid w:val="00E23CE0"/>
    <w:rsid w:val="00E24DEE"/>
    <w:rsid w:val="00E25783"/>
    <w:rsid w:val="00E2619F"/>
    <w:rsid w:val="00E268CD"/>
    <w:rsid w:val="00E27A44"/>
    <w:rsid w:val="00E3006E"/>
    <w:rsid w:val="00E3331B"/>
    <w:rsid w:val="00E35852"/>
    <w:rsid w:val="00E35C58"/>
    <w:rsid w:val="00E36449"/>
    <w:rsid w:val="00E401D9"/>
    <w:rsid w:val="00E40C15"/>
    <w:rsid w:val="00E41E4B"/>
    <w:rsid w:val="00E505ED"/>
    <w:rsid w:val="00E5214C"/>
    <w:rsid w:val="00E526B2"/>
    <w:rsid w:val="00E52EB5"/>
    <w:rsid w:val="00E52F94"/>
    <w:rsid w:val="00E530E2"/>
    <w:rsid w:val="00E5337E"/>
    <w:rsid w:val="00E54239"/>
    <w:rsid w:val="00E54248"/>
    <w:rsid w:val="00E546F8"/>
    <w:rsid w:val="00E5496A"/>
    <w:rsid w:val="00E555E4"/>
    <w:rsid w:val="00E5583C"/>
    <w:rsid w:val="00E55A07"/>
    <w:rsid w:val="00E57826"/>
    <w:rsid w:val="00E61AEE"/>
    <w:rsid w:val="00E62E30"/>
    <w:rsid w:val="00E6319A"/>
    <w:rsid w:val="00E64BEA"/>
    <w:rsid w:val="00E656BD"/>
    <w:rsid w:val="00E67D60"/>
    <w:rsid w:val="00E707B7"/>
    <w:rsid w:val="00E70AEB"/>
    <w:rsid w:val="00E71BB0"/>
    <w:rsid w:val="00E71CE1"/>
    <w:rsid w:val="00E72125"/>
    <w:rsid w:val="00E723BA"/>
    <w:rsid w:val="00E72A85"/>
    <w:rsid w:val="00E73680"/>
    <w:rsid w:val="00E74E09"/>
    <w:rsid w:val="00E74EAF"/>
    <w:rsid w:val="00E80077"/>
    <w:rsid w:val="00E8007A"/>
    <w:rsid w:val="00E80783"/>
    <w:rsid w:val="00E83789"/>
    <w:rsid w:val="00E838CB"/>
    <w:rsid w:val="00E83C29"/>
    <w:rsid w:val="00E83EC8"/>
    <w:rsid w:val="00E84F8A"/>
    <w:rsid w:val="00E861EA"/>
    <w:rsid w:val="00E87A2C"/>
    <w:rsid w:val="00E905E7"/>
    <w:rsid w:val="00E91220"/>
    <w:rsid w:val="00E91E50"/>
    <w:rsid w:val="00E9228E"/>
    <w:rsid w:val="00E94323"/>
    <w:rsid w:val="00E94916"/>
    <w:rsid w:val="00E97A5C"/>
    <w:rsid w:val="00EA0414"/>
    <w:rsid w:val="00EA0EF7"/>
    <w:rsid w:val="00EA13AE"/>
    <w:rsid w:val="00EA1B82"/>
    <w:rsid w:val="00EA48E3"/>
    <w:rsid w:val="00EA4CA5"/>
    <w:rsid w:val="00EB1475"/>
    <w:rsid w:val="00EB285B"/>
    <w:rsid w:val="00EB2D3D"/>
    <w:rsid w:val="00EB3788"/>
    <w:rsid w:val="00EB3F51"/>
    <w:rsid w:val="00EB42C4"/>
    <w:rsid w:val="00EB4A30"/>
    <w:rsid w:val="00EB624C"/>
    <w:rsid w:val="00EB7117"/>
    <w:rsid w:val="00EB72DC"/>
    <w:rsid w:val="00EB73D2"/>
    <w:rsid w:val="00EC0DC7"/>
    <w:rsid w:val="00EC1928"/>
    <w:rsid w:val="00EC3EF6"/>
    <w:rsid w:val="00EC4BFE"/>
    <w:rsid w:val="00EC7392"/>
    <w:rsid w:val="00EC7522"/>
    <w:rsid w:val="00EC77CA"/>
    <w:rsid w:val="00EC7A82"/>
    <w:rsid w:val="00ED0496"/>
    <w:rsid w:val="00ED17EC"/>
    <w:rsid w:val="00ED4C4D"/>
    <w:rsid w:val="00ED54AB"/>
    <w:rsid w:val="00ED595E"/>
    <w:rsid w:val="00ED6CA9"/>
    <w:rsid w:val="00EE0445"/>
    <w:rsid w:val="00EE0BF0"/>
    <w:rsid w:val="00EE0D50"/>
    <w:rsid w:val="00EE2561"/>
    <w:rsid w:val="00EE2611"/>
    <w:rsid w:val="00EE2758"/>
    <w:rsid w:val="00EE36FE"/>
    <w:rsid w:val="00EE5629"/>
    <w:rsid w:val="00EE57E6"/>
    <w:rsid w:val="00EE62D7"/>
    <w:rsid w:val="00EE7CCB"/>
    <w:rsid w:val="00EF058F"/>
    <w:rsid w:val="00EF208D"/>
    <w:rsid w:val="00EF31A6"/>
    <w:rsid w:val="00EF3891"/>
    <w:rsid w:val="00EF4352"/>
    <w:rsid w:val="00EF76EC"/>
    <w:rsid w:val="00EF7BA9"/>
    <w:rsid w:val="00F01290"/>
    <w:rsid w:val="00F014A7"/>
    <w:rsid w:val="00F018F2"/>
    <w:rsid w:val="00F01AF1"/>
    <w:rsid w:val="00F01D60"/>
    <w:rsid w:val="00F025B5"/>
    <w:rsid w:val="00F03709"/>
    <w:rsid w:val="00F03A02"/>
    <w:rsid w:val="00F0574D"/>
    <w:rsid w:val="00F06D44"/>
    <w:rsid w:val="00F10104"/>
    <w:rsid w:val="00F114B1"/>
    <w:rsid w:val="00F11ACF"/>
    <w:rsid w:val="00F12B3A"/>
    <w:rsid w:val="00F132CE"/>
    <w:rsid w:val="00F13D51"/>
    <w:rsid w:val="00F13E0B"/>
    <w:rsid w:val="00F1567C"/>
    <w:rsid w:val="00F16206"/>
    <w:rsid w:val="00F168EE"/>
    <w:rsid w:val="00F16B8C"/>
    <w:rsid w:val="00F17155"/>
    <w:rsid w:val="00F20B51"/>
    <w:rsid w:val="00F2233D"/>
    <w:rsid w:val="00F2268A"/>
    <w:rsid w:val="00F23091"/>
    <w:rsid w:val="00F23E39"/>
    <w:rsid w:val="00F24719"/>
    <w:rsid w:val="00F24B93"/>
    <w:rsid w:val="00F25E8E"/>
    <w:rsid w:val="00F26D0B"/>
    <w:rsid w:val="00F270D6"/>
    <w:rsid w:val="00F31171"/>
    <w:rsid w:val="00F34558"/>
    <w:rsid w:val="00F35695"/>
    <w:rsid w:val="00F356DA"/>
    <w:rsid w:val="00F367D6"/>
    <w:rsid w:val="00F400FF"/>
    <w:rsid w:val="00F41376"/>
    <w:rsid w:val="00F42BF2"/>
    <w:rsid w:val="00F42C86"/>
    <w:rsid w:val="00F44375"/>
    <w:rsid w:val="00F44AD5"/>
    <w:rsid w:val="00F45781"/>
    <w:rsid w:val="00F459EE"/>
    <w:rsid w:val="00F46186"/>
    <w:rsid w:val="00F50236"/>
    <w:rsid w:val="00F50F90"/>
    <w:rsid w:val="00F5194F"/>
    <w:rsid w:val="00F5216A"/>
    <w:rsid w:val="00F521AB"/>
    <w:rsid w:val="00F52A3A"/>
    <w:rsid w:val="00F53EA0"/>
    <w:rsid w:val="00F54846"/>
    <w:rsid w:val="00F54C90"/>
    <w:rsid w:val="00F55266"/>
    <w:rsid w:val="00F5528D"/>
    <w:rsid w:val="00F56662"/>
    <w:rsid w:val="00F569B6"/>
    <w:rsid w:val="00F574F5"/>
    <w:rsid w:val="00F57584"/>
    <w:rsid w:val="00F60621"/>
    <w:rsid w:val="00F61529"/>
    <w:rsid w:val="00F618A4"/>
    <w:rsid w:val="00F626BA"/>
    <w:rsid w:val="00F6357B"/>
    <w:rsid w:val="00F635C1"/>
    <w:rsid w:val="00F63833"/>
    <w:rsid w:val="00F63EF5"/>
    <w:rsid w:val="00F64262"/>
    <w:rsid w:val="00F644BA"/>
    <w:rsid w:val="00F65904"/>
    <w:rsid w:val="00F679A5"/>
    <w:rsid w:val="00F70455"/>
    <w:rsid w:val="00F70A57"/>
    <w:rsid w:val="00F724AE"/>
    <w:rsid w:val="00F72CFD"/>
    <w:rsid w:val="00F73784"/>
    <w:rsid w:val="00F7538D"/>
    <w:rsid w:val="00F75491"/>
    <w:rsid w:val="00F77055"/>
    <w:rsid w:val="00F80B66"/>
    <w:rsid w:val="00F80DAC"/>
    <w:rsid w:val="00F80E10"/>
    <w:rsid w:val="00F81102"/>
    <w:rsid w:val="00F81F45"/>
    <w:rsid w:val="00F84283"/>
    <w:rsid w:val="00F85507"/>
    <w:rsid w:val="00F85BD1"/>
    <w:rsid w:val="00F861C0"/>
    <w:rsid w:val="00F8679F"/>
    <w:rsid w:val="00F867A1"/>
    <w:rsid w:val="00F86AD7"/>
    <w:rsid w:val="00F8718E"/>
    <w:rsid w:val="00F87310"/>
    <w:rsid w:val="00F8776B"/>
    <w:rsid w:val="00F9085C"/>
    <w:rsid w:val="00F908A9"/>
    <w:rsid w:val="00F90915"/>
    <w:rsid w:val="00F92264"/>
    <w:rsid w:val="00F924C8"/>
    <w:rsid w:val="00F9455F"/>
    <w:rsid w:val="00F95A31"/>
    <w:rsid w:val="00F960FA"/>
    <w:rsid w:val="00FA06B5"/>
    <w:rsid w:val="00FA22D5"/>
    <w:rsid w:val="00FA2791"/>
    <w:rsid w:val="00FA3D20"/>
    <w:rsid w:val="00FA4474"/>
    <w:rsid w:val="00FA5357"/>
    <w:rsid w:val="00FA545C"/>
    <w:rsid w:val="00FA76A6"/>
    <w:rsid w:val="00FA792D"/>
    <w:rsid w:val="00FB006D"/>
    <w:rsid w:val="00FB06F5"/>
    <w:rsid w:val="00FB0CE2"/>
    <w:rsid w:val="00FB1460"/>
    <w:rsid w:val="00FB2A03"/>
    <w:rsid w:val="00FB380B"/>
    <w:rsid w:val="00FB3B19"/>
    <w:rsid w:val="00FB3CD3"/>
    <w:rsid w:val="00FB6412"/>
    <w:rsid w:val="00FB6AE7"/>
    <w:rsid w:val="00FB7111"/>
    <w:rsid w:val="00FC15C6"/>
    <w:rsid w:val="00FC2156"/>
    <w:rsid w:val="00FC255E"/>
    <w:rsid w:val="00FC2AD6"/>
    <w:rsid w:val="00FC3785"/>
    <w:rsid w:val="00FC46EE"/>
    <w:rsid w:val="00FC572E"/>
    <w:rsid w:val="00FC6F32"/>
    <w:rsid w:val="00FD12ED"/>
    <w:rsid w:val="00FD20CF"/>
    <w:rsid w:val="00FD3285"/>
    <w:rsid w:val="00FD4613"/>
    <w:rsid w:val="00FD51AD"/>
    <w:rsid w:val="00FD685C"/>
    <w:rsid w:val="00FD6FF3"/>
    <w:rsid w:val="00FD7993"/>
    <w:rsid w:val="00FD7AEC"/>
    <w:rsid w:val="00FD7CBF"/>
    <w:rsid w:val="00FE065B"/>
    <w:rsid w:val="00FE08F9"/>
    <w:rsid w:val="00FE1300"/>
    <w:rsid w:val="00FE181B"/>
    <w:rsid w:val="00FE3223"/>
    <w:rsid w:val="00FE3893"/>
    <w:rsid w:val="00FE4A58"/>
    <w:rsid w:val="00FE4FED"/>
    <w:rsid w:val="00FE64C3"/>
    <w:rsid w:val="00FE7DA4"/>
    <w:rsid w:val="00FF08D6"/>
    <w:rsid w:val="00FF263D"/>
    <w:rsid w:val="00FF265A"/>
    <w:rsid w:val="00FF2DE8"/>
    <w:rsid w:val="00FF3084"/>
    <w:rsid w:val="00FF3746"/>
    <w:rsid w:val="00FF45CA"/>
    <w:rsid w:val="00FF5CAB"/>
    <w:rsid w:val="00FF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6F31"/>
  <w15:docId w15:val="{840C4EBF-67AF-471C-AC72-DD4B2F99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7F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4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5C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01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17B"/>
    <w:rPr>
      <w:color w:val="800080"/>
      <w:u w:val="single"/>
    </w:rPr>
  </w:style>
  <w:style w:type="paragraph" w:customStyle="1" w:styleId="font5">
    <w:name w:val="font5"/>
    <w:basedOn w:val="Normal"/>
    <w:rsid w:val="0036017B"/>
    <w:pPr>
      <w:spacing w:before="100" w:beforeAutospacing="1" w:after="100" w:afterAutospacing="1" w:line="240" w:lineRule="auto"/>
    </w:pPr>
    <w:rPr>
      <w:rFonts w:ascii="AcadNusx" w:eastAsia="Times New Roman" w:hAnsi="AcadNusx" w:cs="Times New Roman"/>
      <w:b/>
      <w:bCs/>
    </w:rPr>
  </w:style>
  <w:style w:type="paragraph" w:customStyle="1" w:styleId="font6">
    <w:name w:val="font6"/>
    <w:basedOn w:val="Normal"/>
    <w:rsid w:val="0036017B"/>
    <w:pPr>
      <w:spacing w:before="100" w:beforeAutospacing="1" w:after="100" w:afterAutospacing="1" w:line="240" w:lineRule="auto"/>
    </w:pPr>
    <w:rPr>
      <w:rFonts w:ascii="AcadNusx" w:eastAsia="Times New Roman" w:hAnsi="AcadNusx" w:cs="Times New Roman"/>
    </w:rPr>
  </w:style>
  <w:style w:type="paragraph" w:customStyle="1" w:styleId="font7">
    <w:name w:val="font7"/>
    <w:basedOn w:val="Normal"/>
    <w:rsid w:val="0036017B"/>
    <w:pPr>
      <w:spacing w:before="100" w:beforeAutospacing="1" w:after="100" w:afterAutospacing="1" w:line="240" w:lineRule="auto"/>
    </w:pPr>
    <w:rPr>
      <w:rFonts w:ascii="AcadNusx" w:eastAsia="Times New Roman" w:hAnsi="AcadNusx" w:cs="Times New Roman"/>
      <w:b/>
      <w:bCs/>
      <w:color w:val="000000"/>
    </w:rPr>
  </w:style>
  <w:style w:type="paragraph" w:customStyle="1" w:styleId="font8">
    <w:name w:val="font8"/>
    <w:basedOn w:val="Normal"/>
    <w:rsid w:val="0036017B"/>
    <w:pPr>
      <w:spacing w:before="100" w:beforeAutospacing="1" w:after="100" w:afterAutospacing="1" w:line="240" w:lineRule="auto"/>
    </w:pPr>
    <w:rPr>
      <w:rFonts w:ascii="AcadNusx" w:eastAsia="Times New Roman" w:hAnsi="AcadNusx" w:cs="Times New Roman"/>
      <w:color w:val="000000"/>
    </w:rPr>
  </w:style>
  <w:style w:type="paragraph" w:customStyle="1" w:styleId="font9">
    <w:name w:val="font9"/>
    <w:basedOn w:val="Normal"/>
    <w:rsid w:val="0036017B"/>
    <w:pPr>
      <w:spacing w:before="100" w:beforeAutospacing="1" w:after="100" w:afterAutospacing="1" w:line="240" w:lineRule="auto"/>
    </w:pPr>
    <w:rPr>
      <w:rFonts w:ascii="AcadNusx" w:eastAsia="Times New Roman" w:hAnsi="AcadNusx" w:cs="Times New Roman"/>
      <w:b/>
      <w:bCs/>
      <w:i/>
      <w:iCs/>
    </w:rPr>
  </w:style>
  <w:style w:type="paragraph" w:customStyle="1" w:styleId="font10">
    <w:name w:val="font10"/>
    <w:basedOn w:val="Normal"/>
    <w:rsid w:val="0036017B"/>
    <w:pPr>
      <w:spacing w:before="100" w:beforeAutospacing="1" w:after="100" w:afterAutospacing="1" w:line="240" w:lineRule="auto"/>
    </w:pPr>
    <w:rPr>
      <w:rFonts w:ascii="AcadNusx" w:eastAsia="Times New Roman" w:hAnsi="AcadNusx" w:cs="Times New Roman"/>
      <w:i/>
      <w:iCs/>
      <w:color w:val="000000"/>
    </w:rPr>
  </w:style>
  <w:style w:type="paragraph" w:customStyle="1" w:styleId="xl70">
    <w:name w:val="xl70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6017B"/>
    <w:pPr>
      <w:shd w:val="clear" w:color="000000" w:fill="FFFFFF"/>
      <w:spacing w:before="100" w:beforeAutospacing="1" w:after="100" w:afterAutospacing="1" w:line="240" w:lineRule="auto"/>
    </w:pPr>
    <w:rPr>
      <w:rFonts w:ascii="AcadNusx" w:eastAsia="Times New Roman" w:hAnsi="AcadNusx" w:cs="Times New Roman"/>
      <w:sz w:val="24"/>
      <w:szCs w:val="24"/>
    </w:rPr>
  </w:style>
  <w:style w:type="paragraph" w:customStyle="1" w:styleId="xl72">
    <w:name w:val="xl72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sz w:val="24"/>
      <w:szCs w:val="24"/>
    </w:rPr>
  </w:style>
  <w:style w:type="paragraph" w:customStyle="1" w:styleId="xl74">
    <w:name w:val="xl74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0000FF"/>
      <w:sz w:val="24"/>
      <w:szCs w:val="24"/>
    </w:rPr>
  </w:style>
  <w:style w:type="paragraph" w:customStyle="1" w:styleId="xl77">
    <w:name w:val="xl77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b/>
      <w:bCs/>
      <w:color w:val="0000FF"/>
      <w:sz w:val="24"/>
      <w:szCs w:val="24"/>
    </w:rPr>
  </w:style>
  <w:style w:type="paragraph" w:customStyle="1" w:styleId="xl78">
    <w:name w:val="xl78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993366"/>
      <w:sz w:val="24"/>
      <w:szCs w:val="24"/>
    </w:rPr>
  </w:style>
  <w:style w:type="paragraph" w:customStyle="1" w:styleId="xl79">
    <w:name w:val="xl79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82">
    <w:name w:val="xl82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83">
    <w:name w:val="xl83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b/>
      <w:bCs/>
      <w:color w:val="993300"/>
      <w:sz w:val="24"/>
      <w:szCs w:val="24"/>
    </w:rPr>
  </w:style>
  <w:style w:type="paragraph" w:customStyle="1" w:styleId="xl84">
    <w:name w:val="xl84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85">
    <w:name w:val="xl85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86">
    <w:name w:val="xl86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993300"/>
      <w:sz w:val="24"/>
      <w:szCs w:val="24"/>
    </w:rPr>
  </w:style>
  <w:style w:type="paragraph" w:customStyle="1" w:styleId="xl87">
    <w:name w:val="xl87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FF0000"/>
      <w:sz w:val="24"/>
      <w:szCs w:val="24"/>
    </w:rPr>
  </w:style>
  <w:style w:type="paragraph" w:customStyle="1" w:styleId="xl88">
    <w:name w:val="xl88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90">
    <w:name w:val="xl90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91">
    <w:name w:val="xl91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93">
    <w:name w:val="xl93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95">
    <w:name w:val="xl95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b/>
      <w:bCs/>
      <w:sz w:val="24"/>
      <w:szCs w:val="24"/>
    </w:rPr>
  </w:style>
  <w:style w:type="paragraph" w:customStyle="1" w:styleId="xl97">
    <w:name w:val="xl97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100">
    <w:name w:val="xl100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993300"/>
      <w:sz w:val="24"/>
      <w:szCs w:val="24"/>
    </w:rPr>
  </w:style>
  <w:style w:type="paragraph" w:customStyle="1" w:styleId="xl102">
    <w:name w:val="xl102"/>
    <w:basedOn w:val="Normal"/>
    <w:rsid w:val="0036017B"/>
    <w:pPr>
      <w:shd w:val="clear" w:color="000000" w:fill="FFFFFF"/>
      <w:spacing w:before="100" w:beforeAutospacing="1" w:after="100" w:afterAutospacing="1" w:line="240" w:lineRule="auto"/>
    </w:pPr>
    <w:rPr>
      <w:rFonts w:ascii="AcadNusx" w:eastAsia="Times New Roman" w:hAnsi="AcadNusx" w:cs="Times New Roman"/>
      <w:sz w:val="24"/>
      <w:szCs w:val="24"/>
    </w:rPr>
  </w:style>
  <w:style w:type="paragraph" w:customStyle="1" w:styleId="xl103">
    <w:name w:val="xl103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104">
    <w:name w:val="xl104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FF0000"/>
      <w:sz w:val="24"/>
      <w:szCs w:val="24"/>
    </w:rPr>
  </w:style>
  <w:style w:type="paragraph" w:customStyle="1" w:styleId="xl105">
    <w:name w:val="xl105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106">
    <w:name w:val="xl106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sz w:val="24"/>
      <w:szCs w:val="24"/>
    </w:rPr>
  </w:style>
  <w:style w:type="paragraph" w:customStyle="1" w:styleId="xl107">
    <w:name w:val="xl107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0000FF"/>
      <w:sz w:val="24"/>
      <w:szCs w:val="24"/>
    </w:rPr>
  </w:style>
  <w:style w:type="paragraph" w:customStyle="1" w:styleId="xl108">
    <w:name w:val="xl108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Normal"/>
    <w:rsid w:val="00360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cadNusx" w:eastAsia="Times New Roman" w:hAnsi="AcadNusx" w:cs="Times New Roman"/>
      <w:b/>
      <w:bCs/>
      <w:color w:val="FF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E97"/>
  </w:style>
  <w:style w:type="paragraph" w:styleId="Footer">
    <w:name w:val="footer"/>
    <w:basedOn w:val="Normal"/>
    <w:link w:val="FooterChar"/>
    <w:uiPriority w:val="99"/>
    <w:unhideWhenUsed/>
    <w:rsid w:val="00634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97"/>
  </w:style>
  <w:style w:type="paragraph" w:customStyle="1" w:styleId="xl68">
    <w:name w:val="xl68"/>
    <w:basedOn w:val="Normal"/>
    <w:rsid w:val="008E41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8E413A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styleId="NoSpacing">
    <w:name w:val="No Spacing"/>
    <w:uiPriority w:val="1"/>
    <w:qFormat/>
    <w:rsid w:val="002E006D"/>
    <w:pPr>
      <w:spacing w:after="0" w:line="240" w:lineRule="auto"/>
    </w:pPr>
  </w:style>
  <w:style w:type="paragraph" w:customStyle="1" w:styleId="xl67">
    <w:name w:val="xl67"/>
    <w:basedOn w:val="Normal"/>
    <w:rsid w:val="00B1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0">
    <w:name w:val="msonormal"/>
    <w:basedOn w:val="Normal"/>
    <w:rsid w:val="003D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12">
    <w:name w:val="xl11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8000"/>
    </w:rPr>
  </w:style>
  <w:style w:type="paragraph" w:customStyle="1" w:styleId="xl113">
    <w:name w:val="xl113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114">
    <w:name w:val="xl114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FF0000"/>
      <w:sz w:val="24"/>
      <w:szCs w:val="24"/>
    </w:rPr>
  </w:style>
  <w:style w:type="paragraph" w:customStyle="1" w:styleId="xl115">
    <w:name w:val="xl115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</w:rPr>
  </w:style>
  <w:style w:type="paragraph" w:customStyle="1" w:styleId="xl117">
    <w:name w:val="xl117"/>
    <w:basedOn w:val="Normal"/>
    <w:rsid w:val="003D7ABE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  <w:sz w:val="18"/>
      <w:szCs w:val="18"/>
    </w:rPr>
  </w:style>
  <w:style w:type="paragraph" w:customStyle="1" w:styleId="xl118">
    <w:name w:val="xl118"/>
    <w:basedOn w:val="Normal"/>
    <w:rsid w:val="003D7ABE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b/>
      <w:bCs/>
      <w:color w:val="800080"/>
      <w:sz w:val="24"/>
      <w:szCs w:val="24"/>
    </w:rPr>
  </w:style>
  <w:style w:type="paragraph" w:customStyle="1" w:styleId="xl119">
    <w:name w:val="xl11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8000"/>
    </w:rPr>
  </w:style>
  <w:style w:type="paragraph" w:customStyle="1" w:styleId="xl120">
    <w:name w:val="xl12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21">
    <w:name w:val="xl12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22">
    <w:name w:val="xl12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23">
    <w:name w:val="xl123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</w:rPr>
  </w:style>
  <w:style w:type="paragraph" w:customStyle="1" w:styleId="xl124">
    <w:name w:val="xl124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FF"/>
      <w:sz w:val="24"/>
      <w:szCs w:val="24"/>
    </w:rPr>
  </w:style>
  <w:style w:type="paragraph" w:customStyle="1" w:styleId="xl126">
    <w:name w:val="xl12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i/>
      <w:iCs/>
      <w:color w:val="000000"/>
    </w:rPr>
  </w:style>
  <w:style w:type="paragraph" w:customStyle="1" w:styleId="xl127">
    <w:name w:val="xl127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129">
    <w:name w:val="xl129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130">
    <w:name w:val="xl130"/>
    <w:basedOn w:val="Normal"/>
    <w:rsid w:val="003D7ABE"/>
    <w:pPr>
      <w:pBdr>
        <w:top w:val="single" w:sz="4" w:space="0" w:color="auto"/>
        <w:left w:val="single" w:sz="8" w:space="18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b/>
      <w:bCs/>
      <w:color w:val="800080"/>
    </w:rPr>
  </w:style>
  <w:style w:type="paragraph" w:customStyle="1" w:styleId="xl131">
    <w:name w:val="xl131"/>
    <w:basedOn w:val="Normal"/>
    <w:rsid w:val="003D7ABE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8000"/>
    </w:rPr>
  </w:style>
  <w:style w:type="paragraph" w:customStyle="1" w:styleId="xl132">
    <w:name w:val="xl13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</w:rPr>
  </w:style>
  <w:style w:type="paragraph" w:customStyle="1" w:styleId="xl133">
    <w:name w:val="xl133"/>
    <w:basedOn w:val="Normal"/>
    <w:rsid w:val="003D7ABE"/>
    <w:pPr>
      <w:pBdr>
        <w:top w:val="single" w:sz="4" w:space="0" w:color="auto"/>
        <w:left w:val="single" w:sz="8" w:space="27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8000"/>
    </w:rPr>
  </w:style>
  <w:style w:type="paragraph" w:customStyle="1" w:styleId="xl134">
    <w:name w:val="xl134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35">
    <w:name w:val="xl135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36">
    <w:name w:val="xl136"/>
    <w:basedOn w:val="Normal"/>
    <w:rsid w:val="003D7ABE"/>
    <w:pPr>
      <w:pBdr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FF0000"/>
    </w:rPr>
  </w:style>
  <w:style w:type="paragraph" w:customStyle="1" w:styleId="xl137">
    <w:name w:val="xl137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38">
    <w:name w:val="xl138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39">
    <w:name w:val="xl139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40">
    <w:name w:val="xl14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41">
    <w:name w:val="xl14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43">
    <w:name w:val="xl143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44">
    <w:name w:val="xl14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45">
    <w:name w:val="xl14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46">
    <w:name w:val="xl14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47">
    <w:name w:val="xl14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48">
    <w:name w:val="xl14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149">
    <w:name w:val="xl14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150">
    <w:name w:val="xl15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51">
    <w:name w:val="xl15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52">
    <w:name w:val="xl152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53">
    <w:name w:val="xl153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54">
    <w:name w:val="xl154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55">
    <w:name w:val="xl15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56">
    <w:name w:val="xl15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57">
    <w:name w:val="xl15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58">
    <w:name w:val="xl15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159">
    <w:name w:val="xl15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160">
    <w:name w:val="xl16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161">
    <w:name w:val="xl16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62">
    <w:name w:val="xl16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63">
    <w:name w:val="xl163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64">
    <w:name w:val="xl16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165">
    <w:name w:val="xl165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FF"/>
      <w:sz w:val="24"/>
      <w:szCs w:val="24"/>
    </w:rPr>
  </w:style>
  <w:style w:type="paragraph" w:customStyle="1" w:styleId="xl166">
    <w:name w:val="xl166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FF"/>
      <w:sz w:val="24"/>
      <w:szCs w:val="24"/>
    </w:rPr>
  </w:style>
  <w:style w:type="paragraph" w:customStyle="1" w:styleId="xl167">
    <w:name w:val="xl167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FF"/>
      <w:sz w:val="24"/>
      <w:szCs w:val="24"/>
    </w:rPr>
  </w:style>
  <w:style w:type="paragraph" w:customStyle="1" w:styleId="xl168">
    <w:name w:val="xl16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69">
    <w:name w:val="xl16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70">
    <w:name w:val="xl170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32"/>
      <w:szCs w:val="32"/>
    </w:rPr>
  </w:style>
  <w:style w:type="paragraph" w:customStyle="1" w:styleId="xl171">
    <w:name w:val="xl171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32"/>
      <w:szCs w:val="32"/>
    </w:rPr>
  </w:style>
  <w:style w:type="paragraph" w:customStyle="1" w:styleId="xl172">
    <w:name w:val="xl17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173">
    <w:name w:val="xl17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6"/>
      <w:szCs w:val="26"/>
    </w:rPr>
  </w:style>
  <w:style w:type="paragraph" w:customStyle="1" w:styleId="xl174">
    <w:name w:val="xl174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75">
    <w:name w:val="xl175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76">
    <w:name w:val="xl17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8000"/>
      <w:sz w:val="24"/>
      <w:szCs w:val="24"/>
    </w:rPr>
  </w:style>
  <w:style w:type="paragraph" w:customStyle="1" w:styleId="xl177">
    <w:name w:val="xl17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178">
    <w:name w:val="xl17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8000"/>
      <w:sz w:val="24"/>
      <w:szCs w:val="24"/>
    </w:rPr>
  </w:style>
  <w:style w:type="paragraph" w:customStyle="1" w:styleId="xl179">
    <w:name w:val="xl17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6"/>
      <w:szCs w:val="26"/>
    </w:rPr>
  </w:style>
  <w:style w:type="paragraph" w:customStyle="1" w:styleId="xl180">
    <w:name w:val="xl18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81">
    <w:name w:val="xl18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82">
    <w:name w:val="xl18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83">
    <w:name w:val="xl183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84">
    <w:name w:val="xl184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85">
    <w:name w:val="xl18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86">
    <w:name w:val="xl18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87">
    <w:name w:val="xl187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88">
    <w:name w:val="xl188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189">
    <w:name w:val="xl18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190">
    <w:name w:val="xl19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191">
    <w:name w:val="xl19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6"/>
      <w:szCs w:val="26"/>
    </w:rPr>
  </w:style>
  <w:style w:type="paragraph" w:customStyle="1" w:styleId="xl192">
    <w:name w:val="xl19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6"/>
      <w:szCs w:val="26"/>
    </w:rPr>
  </w:style>
  <w:style w:type="paragraph" w:customStyle="1" w:styleId="xl193">
    <w:name w:val="xl19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94">
    <w:name w:val="xl194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195">
    <w:name w:val="xl195"/>
    <w:basedOn w:val="Normal"/>
    <w:rsid w:val="003D7ABE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96">
    <w:name w:val="xl196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197">
    <w:name w:val="xl197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98">
    <w:name w:val="xl198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199">
    <w:name w:val="xl199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200">
    <w:name w:val="xl20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201">
    <w:name w:val="xl20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6"/>
      <w:szCs w:val="26"/>
    </w:rPr>
  </w:style>
  <w:style w:type="paragraph" w:customStyle="1" w:styleId="xl202">
    <w:name w:val="xl20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6"/>
      <w:szCs w:val="26"/>
    </w:rPr>
  </w:style>
  <w:style w:type="paragraph" w:customStyle="1" w:styleId="xl203">
    <w:name w:val="xl203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04">
    <w:name w:val="xl204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05">
    <w:name w:val="xl20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6"/>
      <w:szCs w:val="26"/>
    </w:rPr>
  </w:style>
  <w:style w:type="paragraph" w:customStyle="1" w:styleId="xl206">
    <w:name w:val="xl20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6"/>
      <w:szCs w:val="26"/>
    </w:rPr>
  </w:style>
  <w:style w:type="paragraph" w:customStyle="1" w:styleId="xl207">
    <w:name w:val="xl20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6"/>
      <w:szCs w:val="26"/>
    </w:rPr>
  </w:style>
  <w:style w:type="paragraph" w:customStyle="1" w:styleId="xl208">
    <w:name w:val="xl208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09">
    <w:name w:val="xl20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210">
    <w:name w:val="xl21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6"/>
      <w:szCs w:val="26"/>
    </w:rPr>
  </w:style>
  <w:style w:type="paragraph" w:customStyle="1" w:styleId="xl211">
    <w:name w:val="xl21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6"/>
      <w:szCs w:val="26"/>
    </w:rPr>
  </w:style>
  <w:style w:type="paragraph" w:customStyle="1" w:styleId="xl212">
    <w:name w:val="xl212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13">
    <w:name w:val="xl213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14">
    <w:name w:val="xl214"/>
    <w:basedOn w:val="Normal"/>
    <w:rsid w:val="003D7A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15">
    <w:name w:val="xl215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16">
    <w:name w:val="xl216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17">
    <w:name w:val="xl21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18">
    <w:name w:val="xl21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6"/>
      <w:szCs w:val="26"/>
    </w:rPr>
  </w:style>
  <w:style w:type="paragraph" w:customStyle="1" w:styleId="xl219">
    <w:name w:val="xl21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20">
    <w:name w:val="xl22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221">
    <w:name w:val="xl22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222">
    <w:name w:val="xl222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223">
    <w:name w:val="xl223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224">
    <w:name w:val="xl22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25">
    <w:name w:val="xl22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26">
    <w:name w:val="xl22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227">
    <w:name w:val="xl227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28">
    <w:name w:val="xl228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29">
    <w:name w:val="xl22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230">
    <w:name w:val="xl23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231">
    <w:name w:val="xl23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232">
    <w:name w:val="xl23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6"/>
      <w:szCs w:val="26"/>
    </w:rPr>
  </w:style>
  <w:style w:type="paragraph" w:customStyle="1" w:styleId="xl233">
    <w:name w:val="xl23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6"/>
      <w:szCs w:val="26"/>
    </w:rPr>
  </w:style>
  <w:style w:type="paragraph" w:customStyle="1" w:styleId="xl234">
    <w:name w:val="xl234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35">
    <w:name w:val="xl235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236">
    <w:name w:val="xl23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37">
    <w:name w:val="xl237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38">
    <w:name w:val="xl238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39">
    <w:name w:val="xl23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40">
    <w:name w:val="xl240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41">
    <w:name w:val="xl241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42">
    <w:name w:val="xl24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243">
    <w:name w:val="xl24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6"/>
      <w:szCs w:val="26"/>
    </w:rPr>
  </w:style>
  <w:style w:type="paragraph" w:customStyle="1" w:styleId="xl244">
    <w:name w:val="xl244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right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245">
    <w:name w:val="xl24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right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246">
    <w:name w:val="xl246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Levenim MT" w:eastAsia="Times New Roman" w:hAnsi="Levenim MT" w:cs="Levenim MT"/>
      <w:b/>
      <w:bCs/>
      <w:color w:val="0000FF"/>
      <w:sz w:val="32"/>
      <w:szCs w:val="32"/>
    </w:rPr>
  </w:style>
  <w:style w:type="paragraph" w:customStyle="1" w:styleId="xl247">
    <w:name w:val="xl247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248">
    <w:name w:val="xl24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249">
    <w:name w:val="xl249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32"/>
      <w:szCs w:val="32"/>
    </w:rPr>
  </w:style>
  <w:style w:type="paragraph" w:customStyle="1" w:styleId="xl250">
    <w:name w:val="xl250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32"/>
      <w:szCs w:val="32"/>
    </w:rPr>
  </w:style>
  <w:style w:type="paragraph" w:customStyle="1" w:styleId="xl251">
    <w:name w:val="xl251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9"/>
      <w:szCs w:val="29"/>
    </w:rPr>
  </w:style>
  <w:style w:type="paragraph" w:customStyle="1" w:styleId="xl252">
    <w:name w:val="xl252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9"/>
      <w:szCs w:val="29"/>
    </w:rPr>
  </w:style>
  <w:style w:type="paragraph" w:customStyle="1" w:styleId="xl253">
    <w:name w:val="xl253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32"/>
      <w:szCs w:val="32"/>
    </w:rPr>
  </w:style>
  <w:style w:type="paragraph" w:customStyle="1" w:styleId="xl254">
    <w:name w:val="xl254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9"/>
      <w:szCs w:val="29"/>
    </w:rPr>
  </w:style>
  <w:style w:type="paragraph" w:customStyle="1" w:styleId="xl255">
    <w:name w:val="xl255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9"/>
      <w:szCs w:val="29"/>
    </w:rPr>
  </w:style>
  <w:style w:type="paragraph" w:customStyle="1" w:styleId="xl256">
    <w:name w:val="xl256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32"/>
      <w:szCs w:val="32"/>
    </w:rPr>
  </w:style>
  <w:style w:type="paragraph" w:customStyle="1" w:styleId="xl257">
    <w:name w:val="xl257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Levenim MT" w:eastAsia="Times New Roman" w:hAnsi="Levenim MT" w:cs="Levenim MT"/>
      <w:b/>
      <w:bCs/>
      <w:color w:val="0000FF"/>
      <w:sz w:val="32"/>
      <w:szCs w:val="32"/>
    </w:rPr>
  </w:style>
  <w:style w:type="paragraph" w:customStyle="1" w:styleId="xl258">
    <w:name w:val="xl258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59">
    <w:name w:val="xl25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260">
    <w:name w:val="xl26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261">
    <w:name w:val="xl26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262">
    <w:name w:val="xl26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263">
    <w:name w:val="xl263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264">
    <w:name w:val="xl26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265">
    <w:name w:val="xl265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66">
    <w:name w:val="xl266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67">
    <w:name w:val="xl26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68">
    <w:name w:val="xl268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269">
    <w:name w:val="xl269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270">
    <w:name w:val="xl27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271">
    <w:name w:val="xl27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272">
    <w:name w:val="xl27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73">
    <w:name w:val="xl27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74">
    <w:name w:val="xl27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275">
    <w:name w:val="xl27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276">
    <w:name w:val="xl27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277">
    <w:name w:val="xl27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278">
    <w:name w:val="xl27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79">
    <w:name w:val="xl27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80">
    <w:name w:val="xl280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81">
    <w:name w:val="xl28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8"/>
      <w:szCs w:val="28"/>
    </w:rPr>
  </w:style>
  <w:style w:type="paragraph" w:customStyle="1" w:styleId="xl282">
    <w:name w:val="xl282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283">
    <w:name w:val="xl283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84">
    <w:name w:val="xl284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85">
    <w:name w:val="xl285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86">
    <w:name w:val="xl28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287">
    <w:name w:val="xl28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288">
    <w:name w:val="xl28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89">
    <w:name w:val="xl28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290">
    <w:name w:val="xl29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291">
    <w:name w:val="xl29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92">
    <w:name w:val="xl292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293">
    <w:name w:val="xl293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294">
    <w:name w:val="xl29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295">
    <w:name w:val="xl29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8000"/>
      <w:sz w:val="28"/>
      <w:szCs w:val="28"/>
    </w:rPr>
  </w:style>
  <w:style w:type="paragraph" w:customStyle="1" w:styleId="xl296">
    <w:name w:val="xl29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8"/>
      <w:szCs w:val="28"/>
    </w:rPr>
  </w:style>
  <w:style w:type="paragraph" w:customStyle="1" w:styleId="xl297">
    <w:name w:val="xl29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298">
    <w:name w:val="xl298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299">
    <w:name w:val="xl29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300">
    <w:name w:val="xl30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01">
    <w:name w:val="xl30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302">
    <w:name w:val="xl30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303">
    <w:name w:val="xl30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8000"/>
      <w:sz w:val="28"/>
      <w:szCs w:val="28"/>
    </w:rPr>
  </w:style>
  <w:style w:type="paragraph" w:customStyle="1" w:styleId="xl304">
    <w:name w:val="xl304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305">
    <w:name w:val="xl305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FF"/>
      <w:sz w:val="28"/>
      <w:szCs w:val="28"/>
    </w:rPr>
  </w:style>
  <w:style w:type="paragraph" w:customStyle="1" w:styleId="xl306">
    <w:name w:val="xl306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FF"/>
      <w:sz w:val="28"/>
      <w:szCs w:val="28"/>
    </w:rPr>
  </w:style>
  <w:style w:type="paragraph" w:customStyle="1" w:styleId="xl307">
    <w:name w:val="xl30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308">
    <w:name w:val="xl30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09">
    <w:name w:val="xl30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310">
    <w:name w:val="xl31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311">
    <w:name w:val="xl31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312">
    <w:name w:val="xl31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13">
    <w:name w:val="xl31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14">
    <w:name w:val="xl31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8"/>
      <w:szCs w:val="28"/>
    </w:rPr>
  </w:style>
  <w:style w:type="paragraph" w:customStyle="1" w:styleId="xl315">
    <w:name w:val="xl31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8"/>
      <w:szCs w:val="28"/>
    </w:rPr>
  </w:style>
  <w:style w:type="paragraph" w:customStyle="1" w:styleId="xl316">
    <w:name w:val="xl31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317">
    <w:name w:val="xl31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318">
    <w:name w:val="xl31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8"/>
      <w:szCs w:val="28"/>
    </w:rPr>
  </w:style>
  <w:style w:type="paragraph" w:customStyle="1" w:styleId="xl319">
    <w:name w:val="xl31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right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20">
    <w:name w:val="xl32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right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21">
    <w:name w:val="xl32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8"/>
      <w:szCs w:val="28"/>
    </w:rPr>
  </w:style>
  <w:style w:type="paragraph" w:customStyle="1" w:styleId="xl322">
    <w:name w:val="xl322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23">
    <w:name w:val="xl323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24">
    <w:name w:val="xl324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25">
    <w:name w:val="xl325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326">
    <w:name w:val="xl32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327">
    <w:name w:val="xl32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28">
    <w:name w:val="xl32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329">
    <w:name w:val="xl32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330">
    <w:name w:val="xl33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8"/>
      <w:szCs w:val="28"/>
    </w:rPr>
  </w:style>
  <w:style w:type="paragraph" w:customStyle="1" w:styleId="xl331">
    <w:name w:val="xl33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8"/>
      <w:szCs w:val="28"/>
    </w:rPr>
  </w:style>
  <w:style w:type="paragraph" w:customStyle="1" w:styleId="xl332">
    <w:name w:val="xl33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333">
    <w:name w:val="xl33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8"/>
      <w:szCs w:val="28"/>
    </w:rPr>
  </w:style>
  <w:style w:type="paragraph" w:customStyle="1" w:styleId="xl334">
    <w:name w:val="xl334"/>
    <w:basedOn w:val="Normal"/>
    <w:rsid w:val="003D7A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335">
    <w:name w:val="xl33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36">
    <w:name w:val="xl33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37">
    <w:name w:val="xl33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38">
    <w:name w:val="xl33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39">
    <w:name w:val="xl33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40">
    <w:name w:val="xl34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41">
    <w:name w:val="xl34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42">
    <w:name w:val="xl34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43">
    <w:name w:val="xl343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44">
    <w:name w:val="xl34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45">
    <w:name w:val="xl34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46">
    <w:name w:val="xl34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47">
    <w:name w:val="xl34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48">
    <w:name w:val="xl34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49">
    <w:name w:val="xl34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50">
    <w:name w:val="xl35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51">
    <w:name w:val="xl35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52">
    <w:name w:val="xl35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53">
    <w:name w:val="xl353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9"/>
      <w:szCs w:val="29"/>
    </w:rPr>
  </w:style>
  <w:style w:type="paragraph" w:customStyle="1" w:styleId="xl354">
    <w:name w:val="xl354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9"/>
      <w:szCs w:val="29"/>
    </w:rPr>
  </w:style>
  <w:style w:type="paragraph" w:customStyle="1" w:styleId="xl355">
    <w:name w:val="xl35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356">
    <w:name w:val="xl35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4"/>
      <w:szCs w:val="24"/>
    </w:rPr>
  </w:style>
  <w:style w:type="paragraph" w:customStyle="1" w:styleId="xl357">
    <w:name w:val="xl35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58">
    <w:name w:val="xl35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59">
    <w:name w:val="xl359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FF"/>
      <w:sz w:val="24"/>
      <w:szCs w:val="24"/>
    </w:rPr>
  </w:style>
  <w:style w:type="paragraph" w:customStyle="1" w:styleId="xl360">
    <w:name w:val="xl360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FF"/>
      <w:sz w:val="24"/>
      <w:szCs w:val="24"/>
    </w:rPr>
  </w:style>
  <w:style w:type="paragraph" w:customStyle="1" w:styleId="xl361">
    <w:name w:val="xl36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62">
    <w:name w:val="xl36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63">
    <w:name w:val="xl36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64">
    <w:name w:val="xl36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65">
    <w:name w:val="xl36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66">
    <w:name w:val="xl36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67">
    <w:name w:val="xl36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68">
    <w:name w:val="xl36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69">
    <w:name w:val="xl36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70">
    <w:name w:val="xl37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71">
    <w:name w:val="xl37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72">
    <w:name w:val="xl372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FF"/>
      <w:sz w:val="28"/>
      <w:szCs w:val="28"/>
    </w:rPr>
  </w:style>
  <w:style w:type="paragraph" w:customStyle="1" w:styleId="xl373">
    <w:name w:val="xl37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sz w:val="24"/>
      <w:szCs w:val="24"/>
    </w:rPr>
  </w:style>
  <w:style w:type="paragraph" w:customStyle="1" w:styleId="xl374">
    <w:name w:val="xl374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75">
    <w:name w:val="xl375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76">
    <w:name w:val="xl376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77">
    <w:name w:val="xl377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78">
    <w:name w:val="xl378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79">
    <w:name w:val="xl37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80">
    <w:name w:val="xl38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81">
    <w:name w:val="xl38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82">
    <w:name w:val="xl38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800080"/>
      <w:sz w:val="24"/>
      <w:szCs w:val="24"/>
    </w:rPr>
  </w:style>
  <w:style w:type="paragraph" w:customStyle="1" w:styleId="xl383">
    <w:name w:val="xl383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FF0000"/>
      <w:sz w:val="24"/>
      <w:szCs w:val="24"/>
    </w:rPr>
  </w:style>
  <w:style w:type="paragraph" w:customStyle="1" w:styleId="xl384">
    <w:name w:val="xl38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85">
    <w:name w:val="xl38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86">
    <w:name w:val="xl38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CF8F6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sz w:val="24"/>
      <w:szCs w:val="24"/>
    </w:rPr>
  </w:style>
  <w:style w:type="paragraph" w:customStyle="1" w:styleId="xl387">
    <w:name w:val="xl38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88">
    <w:name w:val="xl38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8000"/>
      <w:sz w:val="24"/>
      <w:szCs w:val="24"/>
    </w:rPr>
  </w:style>
  <w:style w:type="paragraph" w:customStyle="1" w:styleId="xl389">
    <w:name w:val="xl38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xl390">
    <w:name w:val="xl390"/>
    <w:basedOn w:val="Normal"/>
    <w:rsid w:val="003D7ABE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391">
    <w:name w:val="xl39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8"/>
      <w:szCs w:val="28"/>
    </w:rPr>
  </w:style>
  <w:style w:type="paragraph" w:customStyle="1" w:styleId="xl392">
    <w:name w:val="xl39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8"/>
      <w:szCs w:val="28"/>
    </w:rPr>
  </w:style>
  <w:style w:type="paragraph" w:customStyle="1" w:styleId="xl393">
    <w:name w:val="xl393"/>
    <w:basedOn w:val="Normal"/>
    <w:rsid w:val="003D7ABE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394">
    <w:name w:val="xl39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395">
    <w:name w:val="xl39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396">
    <w:name w:val="xl396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397">
    <w:name w:val="xl397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398">
    <w:name w:val="xl39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399">
    <w:name w:val="xl399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</w:rPr>
  </w:style>
  <w:style w:type="paragraph" w:customStyle="1" w:styleId="xl400">
    <w:name w:val="xl40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4"/>
      <w:szCs w:val="24"/>
    </w:rPr>
  </w:style>
  <w:style w:type="paragraph" w:customStyle="1" w:styleId="xl401">
    <w:name w:val="xl40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4"/>
      <w:szCs w:val="24"/>
    </w:rPr>
  </w:style>
  <w:style w:type="paragraph" w:customStyle="1" w:styleId="xl402">
    <w:name w:val="xl402"/>
    <w:basedOn w:val="Normal"/>
    <w:rsid w:val="003D7ABE"/>
    <w:pPr>
      <w:pBdr>
        <w:top w:val="single" w:sz="4" w:space="0" w:color="auto"/>
        <w:left w:val="single" w:sz="8" w:space="27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403">
    <w:name w:val="xl403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04">
    <w:name w:val="xl404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05">
    <w:name w:val="xl40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06">
    <w:name w:val="xl40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07">
    <w:name w:val="xl40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6"/>
      <w:szCs w:val="26"/>
    </w:rPr>
  </w:style>
  <w:style w:type="paragraph" w:customStyle="1" w:styleId="xl408">
    <w:name w:val="xl408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500" w:firstLine="500"/>
      <w:textAlignment w:val="center"/>
    </w:pPr>
    <w:rPr>
      <w:rFonts w:ascii="Sylfaen" w:eastAsia="Times New Roman" w:hAnsi="Sylfaen" w:cs="Times New Roman"/>
      <w:i/>
      <w:iCs/>
      <w:color w:val="000000"/>
    </w:rPr>
  </w:style>
  <w:style w:type="paragraph" w:customStyle="1" w:styleId="xl409">
    <w:name w:val="xl409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8"/>
      <w:szCs w:val="28"/>
    </w:rPr>
  </w:style>
  <w:style w:type="paragraph" w:customStyle="1" w:styleId="xl410">
    <w:name w:val="xl41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11">
    <w:name w:val="xl41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12">
    <w:name w:val="xl41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13">
    <w:name w:val="xl413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8"/>
      <w:szCs w:val="28"/>
    </w:rPr>
  </w:style>
  <w:style w:type="paragraph" w:customStyle="1" w:styleId="xl414">
    <w:name w:val="xl414"/>
    <w:basedOn w:val="Normal"/>
    <w:rsid w:val="003D7ABE"/>
    <w:pPr>
      <w:pBdr>
        <w:top w:val="single" w:sz="4" w:space="0" w:color="auto"/>
        <w:left w:val="single" w:sz="8" w:space="27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300" w:firstLine="300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415">
    <w:name w:val="xl41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4"/>
      <w:szCs w:val="24"/>
    </w:rPr>
  </w:style>
  <w:style w:type="paragraph" w:customStyle="1" w:styleId="xl416">
    <w:name w:val="xl416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6"/>
      <w:szCs w:val="26"/>
    </w:rPr>
  </w:style>
  <w:style w:type="paragraph" w:customStyle="1" w:styleId="xl417">
    <w:name w:val="xl417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8"/>
      <w:szCs w:val="28"/>
    </w:rPr>
  </w:style>
  <w:style w:type="paragraph" w:customStyle="1" w:styleId="xl418">
    <w:name w:val="xl418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19">
    <w:name w:val="xl41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20">
    <w:name w:val="xl42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8"/>
      <w:szCs w:val="28"/>
    </w:rPr>
  </w:style>
  <w:style w:type="paragraph" w:customStyle="1" w:styleId="xl421">
    <w:name w:val="xl42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4"/>
      <w:szCs w:val="24"/>
    </w:rPr>
  </w:style>
  <w:style w:type="paragraph" w:customStyle="1" w:styleId="xl422">
    <w:name w:val="xl42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4"/>
      <w:szCs w:val="24"/>
    </w:rPr>
  </w:style>
  <w:style w:type="paragraph" w:customStyle="1" w:styleId="xl423">
    <w:name w:val="xl42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24">
    <w:name w:val="xl424"/>
    <w:basedOn w:val="Normal"/>
    <w:rsid w:val="003D7ABE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425">
    <w:name w:val="xl42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24"/>
      <w:szCs w:val="24"/>
    </w:rPr>
  </w:style>
  <w:style w:type="paragraph" w:customStyle="1" w:styleId="xl426">
    <w:name w:val="xl426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27">
    <w:name w:val="xl427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28">
    <w:name w:val="xl428"/>
    <w:basedOn w:val="Normal"/>
    <w:rsid w:val="003D7ABE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29">
    <w:name w:val="xl429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30">
    <w:name w:val="xl430"/>
    <w:basedOn w:val="Normal"/>
    <w:rsid w:val="003D7AB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31">
    <w:name w:val="xl431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32">
    <w:name w:val="xl432"/>
    <w:basedOn w:val="Normal"/>
    <w:rsid w:val="003D7ABE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433">
    <w:name w:val="xl43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34">
    <w:name w:val="xl434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4"/>
      <w:szCs w:val="24"/>
    </w:rPr>
  </w:style>
  <w:style w:type="paragraph" w:customStyle="1" w:styleId="xl435">
    <w:name w:val="xl43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36">
    <w:name w:val="xl43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28"/>
      <w:szCs w:val="28"/>
    </w:rPr>
  </w:style>
  <w:style w:type="paragraph" w:customStyle="1" w:styleId="xl437">
    <w:name w:val="xl437"/>
    <w:basedOn w:val="Normal"/>
    <w:rsid w:val="003D7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38">
    <w:name w:val="xl438"/>
    <w:basedOn w:val="Normal"/>
    <w:rsid w:val="003D7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39">
    <w:name w:val="xl439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40">
    <w:name w:val="xl440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41">
    <w:name w:val="xl441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42">
    <w:name w:val="xl442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43">
    <w:name w:val="xl443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444">
    <w:name w:val="xl444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45">
    <w:name w:val="xl445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46">
    <w:name w:val="xl446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47">
    <w:name w:val="xl447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48">
    <w:name w:val="xl448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49">
    <w:name w:val="xl44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50">
    <w:name w:val="xl45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51">
    <w:name w:val="xl45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52">
    <w:name w:val="xl452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53">
    <w:name w:val="xl453"/>
    <w:basedOn w:val="Normal"/>
    <w:rsid w:val="003D7ABE"/>
    <w:pPr>
      <w:pBdr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54">
    <w:name w:val="xl454"/>
    <w:basedOn w:val="Normal"/>
    <w:rsid w:val="003D7ABE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55">
    <w:name w:val="xl455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56">
    <w:name w:val="xl456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457">
    <w:name w:val="xl457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458">
    <w:name w:val="xl458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59">
    <w:name w:val="xl459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60">
    <w:name w:val="xl460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61">
    <w:name w:val="xl461"/>
    <w:basedOn w:val="Normal"/>
    <w:rsid w:val="003D7ABE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62">
    <w:name w:val="xl46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63">
    <w:name w:val="xl463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64">
    <w:name w:val="xl464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18"/>
      <w:szCs w:val="18"/>
    </w:rPr>
  </w:style>
  <w:style w:type="paragraph" w:customStyle="1" w:styleId="xl465">
    <w:name w:val="xl465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18"/>
      <w:szCs w:val="18"/>
    </w:rPr>
  </w:style>
  <w:style w:type="paragraph" w:customStyle="1" w:styleId="xl466">
    <w:name w:val="xl466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67">
    <w:name w:val="xl467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18"/>
      <w:szCs w:val="18"/>
    </w:rPr>
  </w:style>
  <w:style w:type="paragraph" w:customStyle="1" w:styleId="xl468">
    <w:name w:val="xl468"/>
    <w:basedOn w:val="Normal"/>
    <w:rsid w:val="003D7A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69">
    <w:name w:val="xl469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70">
    <w:name w:val="xl470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71">
    <w:name w:val="xl471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72">
    <w:name w:val="xl472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color w:val="000000"/>
      <w:sz w:val="18"/>
      <w:szCs w:val="18"/>
    </w:rPr>
  </w:style>
  <w:style w:type="paragraph" w:customStyle="1" w:styleId="xl473">
    <w:name w:val="xl473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74">
    <w:name w:val="xl474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75">
    <w:name w:val="xl475"/>
    <w:basedOn w:val="Normal"/>
    <w:rsid w:val="003D7ABE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76">
    <w:name w:val="xl476"/>
    <w:basedOn w:val="Normal"/>
    <w:rsid w:val="003D7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evenim MT" w:eastAsia="Times New Roman" w:hAnsi="Levenim MT" w:cs="Levenim MT"/>
      <w:b/>
      <w:bCs/>
      <w:color w:val="000000"/>
      <w:sz w:val="18"/>
      <w:szCs w:val="18"/>
    </w:rPr>
  </w:style>
  <w:style w:type="paragraph" w:customStyle="1" w:styleId="xl477">
    <w:name w:val="xl477"/>
    <w:basedOn w:val="Normal"/>
    <w:rsid w:val="003D7A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color w:val="000000"/>
      <w:sz w:val="18"/>
      <w:szCs w:val="18"/>
    </w:rPr>
  </w:style>
  <w:style w:type="paragraph" w:customStyle="1" w:styleId="xl478">
    <w:name w:val="xl478"/>
    <w:basedOn w:val="Normal"/>
    <w:rsid w:val="003D7AB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color w:val="000000"/>
      <w:sz w:val="18"/>
      <w:szCs w:val="18"/>
    </w:rPr>
  </w:style>
  <w:style w:type="paragraph" w:customStyle="1" w:styleId="xl479">
    <w:name w:val="xl479"/>
    <w:basedOn w:val="Normal"/>
    <w:rsid w:val="003D7AB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color w:val="000000"/>
      <w:sz w:val="18"/>
      <w:szCs w:val="18"/>
    </w:rPr>
  </w:style>
  <w:style w:type="paragraph" w:customStyle="1" w:styleId="xl480">
    <w:name w:val="xl480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81">
    <w:name w:val="xl481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82">
    <w:name w:val="xl482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83">
    <w:name w:val="xl483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84">
    <w:name w:val="xl484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485">
    <w:name w:val="xl485"/>
    <w:basedOn w:val="Normal"/>
    <w:rsid w:val="003D7A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7A1A-2364-4808-98EA-2796698B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 Odishvili</cp:lastModifiedBy>
  <cp:revision>2</cp:revision>
  <cp:lastPrinted>2019-02-28T08:30:00Z</cp:lastPrinted>
  <dcterms:created xsi:type="dcterms:W3CDTF">2023-05-31T11:30:00Z</dcterms:created>
  <dcterms:modified xsi:type="dcterms:W3CDTF">2023-05-31T11:30:00Z</dcterms:modified>
</cp:coreProperties>
</file>